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2A2009" w14:textId="77777777" w:rsidR="005A3017" w:rsidRPr="005A3017" w:rsidRDefault="005A3017" w:rsidP="00DD6E42">
      <w:pPr>
        <w:shd w:val="clear" w:color="auto" w:fill="FFFFFF"/>
        <w:rPr>
          <w:rFonts w:asciiTheme="majorHAnsi" w:hAnsiTheme="majorHAnsi" w:cs="Times New Roman"/>
          <w:color w:val="454545"/>
          <w:sz w:val="22"/>
          <w:szCs w:val="22"/>
        </w:rPr>
      </w:pPr>
      <w:r w:rsidRPr="005A3017">
        <w:rPr>
          <w:rFonts w:asciiTheme="majorHAnsi" w:hAnsiTheme="majorHAnsi" w:cs="Times New Roman"/>
          <w:noProof/>
          <w:color w:val="454545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52F00789" wp14:editId="51C8A8F7">
            <wp:simplePos x="0" y="0"/>
            <wp:positionH relativeFrom="column">
              <wp:posOffset>13970</wp:posOffset>
            </wp:positionH>
            <wp:positionV relativeFrom="paragraph">
              <wp:posOffset>-457200</wp:posOffset>
            </wp:positionV>
            <wp:extent cx="2271523" cy="688340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AFTLS 2-color-2.eps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523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754DC" w14:textId="77777777" w:rsidR="005A3017" w:rsidRPr="005A3017" w:rsidRDefault="005A3017" w:rsidP="00DD6E42">
      <w:pPr>
        <w:shd w:val="clear" w:color="auto" w:fill="FFFFFF"/>
        <w:rPr>
          <w:rFonts w:asciiTheme="majorHAnsi" w:hAnsiTheme="majorHAnsi" w:cs="Times New Roman"/>
          <w:color w:val="454545"/>
          <w:sz w:val="22"/>
          <w:szCs w:val="22"/>
        </w:rPr>
      </w:pPr>
    </w:p>
    <w:p w14:paraId="1A06E5F2" w14:textId="77777777" w:rsidR="005A3017" w:rsidRPr="005A3017" w:rsidRDefault="005A3017" w:rsidP="00DD6E42">
      <w:pPr>
        <w:shd w:val="clear" w:color="auto" w:fill="FFFFFF"/>
        <w:rPr>
          <w:rFonts w:asciiTheme="majorHAnsi" w:hAnsiTheme="majorHAnsi" w:cs="Times New Roman"/>
          <w:color w:val="454545"/>
          <w:sz w:val="10"/>
          <w:szCs w:val="10"/>
        </w:rPr>
      </w:pPr>
    </w:p>
    <w:p w14:paraId="1FBC688E" w14:textId="5E9916F4" w:rsidR="005A3017" w:rsidRPr="003421BF" w:rsidRDefault="003F1239" w:rsidP="00DD6E42">
      <w:pPr>
        <w:shd w:val="clear" w:color="auto" w:fill="FFFFFF"/>
        <w:rPr>
          <w:rFonts w:asciiTheme="majorHAnsi" w:hAnsiTheme="majorHAnsi" w:cs="Times New Roman"/>
          <w:b/>
          <w:color w:val="000000" w:themeColor="text1"/>
          <w:sz w:val="32"/>
          <w:szCs w:val="32"/>
        </w:rPr>
      </w:pPr>
      <w:r>
        <w:rPr>
          <w:rFonts w:asciiTheme="majorHAnsi" w:hAnsiTheme="majorHAnsi" w:cs="Times New Roman"/>
          <w:b/>
          <w:color w:val="000000" w:themeColor="text1"/>
          <w:sz w:val="32"/>
          <w:szCs w:val="32"/>
        </w:rPr>
        <w:t>Spring 2017</w:t>
      </w:r>
      <w:r w:rsidR="005A3017" w:rsidRPr="003421BF">
        <w:rPr>
          <w:rFonts w:asciiTheme="majorHAnsi" w:hAnsiTheme="majorHAnsi" w:cs="Times New Roman"/>
          <w:b/>
          <w:color w:val="000000" w:themeColor="text1"/>
          <w:sz w:val="32"/>
          <w:szCs w:val="32"/>
        </w:rPr>
        <w:t xml:space="preserve"> Actor Bios</w:t>
      </w:r>
    </w:p>
    <w:p w14:paraId="1D10C07E" w14:textId="77777777" w:rsidR="00416812" w:rsidRDefault="00416812">
      <w:pPr>
        <w:rPr>
          <w:rFonts w:asciiTheme="majorHAnsi" w:hAnsiTheme="majorHAnsi"/>
          <w:color w:val="000000" w:themeColor="text1"/>
          <w:sz w:val="22"/>
          <w:szCs w:val="22"/>
        </w:rPr>
      </w:pPr>
    </w:p>
    <w:p w14:paraId="116B9EEF" w14:textId="353CD695" w:rsidR="003F1239" w:rsidRPr="003F1239" w:rsidRDefault="004F4650" w:rsidP="003F1239">
      <w:pPr>
        <w:rPr>
          <w:rFonts w:asciiTheme="majorHAnsi" w:hAnsiTheme="majorHAnsi"/>
          <w:color w:val="000000" w:themeColor="text1"/>
          <w:sz w:val="22"/>
          <w:szCs w:val="22"/>
        </w:rPr>
      </w:pPr>
      <w:r>
        <w:rPr>
          <w:rFonts w:asciiTheme="majorHAnsi" w:hAnsiTheme="majorHAnsi"/>
          <w:b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4BE32077" wp14:editId="639E34A3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777240" cy="969264"/>
            <wp:effectExtent l="0" t="0" r="10160" b="0"/>
            <wp:wrapTight wrapText="bothSides">
              <wp:wrapPolygon edited="0">
                <wp:start x="0" y="0"/>
                <wp:lineTo x="0" y="20949"/>
                <wp:lineTo x="21176" y="20949"/>
                <wp:lineTo x="2117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lliamDonaldson_crop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969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239">
        <w:rPr>
          <w:rFonts w:asciiTheme="majorHAnsi" w:hAnsiTheme="majorHAnsi"/>
          <w:b/>
          <w:color w:val="000000" w:themeColor="text1"/>
          <w:sz w:val="22"/>
          <w:szCs w:val="22"/>
        </w:rPr>
        <w:t xml:space="preserve">WILLIAM DONALDSON 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</w:rPr>
        <w:t>(Friar Lawrence/Lady Capulet/Tybalt/Peter/Montague)</w:t>
      </w:r>
      <w:r w:rsidR="003F1239">
        <w:rPr>
          <w:rFonts w:asciiTheme="majorHAnsi" w:hAnsiTheme="majorHAnsi"/>
          <w:b/>
          <w:color w:val="000000" w:themeColor="text1"/>
          <w:sz w:val="22"/>
          <w:szCs w:val="22"/>
        </w:rPr>
        <w:t xml:space="preserve"> 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</w:rPr>
        <w:t>trained at LAMDA. As a theatre practitioner and director he has worked with The Royal National Theatre, The Young Shakespeare Company, The Shakespeare Schools Festival</w:t>
      </w:r>
      <w:r w:rsidR="003F1239">
        <w:rPr>
          <w:rFonts w:asciiTheme="majorHAnsi" w:hAnsiTheme="majorHAnsi"/>
          <w:color w:val="000000" w:themeColor="text1"/>
          <w:sz w:val="22"/>
          <w:szCs w:val="22"/>
        </w:rPr>
        <w:t>,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</w:rPr>
        <w:t xml:space="preserve"> and The Arcola Theatre, among others. He is an artistic associate of Tucked </w:t>
      </w:r>
      <w:proofErr w:type="gramStart"/>
      <w:r w:rsidR="003F1239" w:rsidRPr="003F1239">
        <w:rPr>
          <w:rFonts w:asciiTheme="majorHAnsi" w:hAnsiTheme="majorHAnsi"/>
          <w:color w:val="000000" w:themeColor="text1"/>
          <w:sz w:val="22"/>
          <w:szCs w:val="22"/>
        </w:rPr>
        <w:t>In</w:t>
      </w:r>
      <w:proofErr w:type="gramEnd"/>
      <w:r w:rsidR="003F1239" w:rsidRPr="003F1239">
        <w:rPr>
          <w:rFonts w:asciiTheme="majorHAnsi" w:hAnsiTheme="majorHAnsi"/>
          <w:color w:val="000000" w:themeColor="text1"/>
          <w:sz w:val="22"/>
          <w:szCs w:val="22"/>
        </w:rPr>
        <w:t xml:space="preserve"> Producti</w:t>
      </w:r>
      <w:r w:rsidR="003F1239">
        <w:rPr>
          <w:rFonts w:asciiTheme="majorHAnsi" w:hAnsiTheme="majorHAnsi"/>
          <w:color w:val="000000" w:themeColor="text1"/>
          <w:sz w:val="22"/>
          <w:szCs w:val="22"/>
        </w:rPr>
        <w:t>ons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</w:rPr>
        <w:t xml:space="preserve"> (speci</w:t>
      </w:r>
      <w:r w:rsidR="003F1239">
        <w:rPr>
          <w:rFonts w:asciiTheme="majorHAnsi" w:hAnsiTheme="majorHAnsi"/>
          <w:color w:val="000000" w:themeColor="text1"/>
          <w:sz w:val="22"/>
          <w:szCs w:val="22"/>
        </w:rPr>
        <w:t>alists in theatre and puppetry)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</w:rPr>
        <w:t xml:space="preserve"> and Beautiful Creatures Theatre Co. (a site specific theatre company)</w:t>
      </w:r>
      <w:r w:rsidR="003F1239">
        <w:rPr>
          <w:rFonts w:asciiTheme="majorHAnsi" w:hAnsiTheme="majorHAnsi"/>
          <w:color w:val="000000" w:themeColor="text1"/>
          <w:sz w:val="22"/>
          <w:szCs w:val="22"/>
        </w:rPr>
        <w:t>.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</w:rPr>
        <w:t xml:space="preserve"> Career credits include: Prospero in </w:t>
      </w:r>
      <w:r w:rsidR="003F1239" w:rsidRPr="003F1239">
        <w:rPr>
          <w:rFonts w:asciiTheme="majorHAnsi" w:hAnsiTheme="majorHAnsi"/>
          <w:i/>
          <w:color w:val="000000" w:themeColor="text1"/>
          <w:sz w:val="22"/>
          <w:szCs w:val="22"/>
        </w:rPr>
        <w:t>The Tempest (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</w:rPr>
        <w:t xml:space="preserve">Young Shakespeare Company), Mercutio in </w:t>
      </w:r>
      <w:r w:rsidR="003F1239" w:rsidRPr="003F1239">
        <w:rPr>
          <w:rFonts w:asciiTheme="majorHAnsi" w:hAnsiTheme="majorHAnsi"/>
          <w:i/>
          <w:color w:val="000000" w:themeColor="text1"/>
          <w:sz w:val="22"/>
          <w:szCs w:val="22"/>
        </w:rPr>
        <w:t>Romeo &amp; Juliet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</w:rPr>
        <w:t xml:space="preserve"> (Young Shakespeare Company), </w:t>
      </w:r>
      <w:proofErr w:type="spellStart"/>
      <w:r w:rsidR="003F1239" w:rsidRPr="003F1239">
        <w:rPr>
          <w:rFonts w:asciiTheme="majorHAnsi" w:hAnsiTheme="majorHAnsi"/>
          <w:color w:val="000000" w:themeColor="text1"/>
          <w:sz w:val="22"/>
          <w:szCs w:val="22"/>
        </w:rPr>
        <w:t>Trofimov</w:t>
      </w:r>
      <w:proofErr w:type="spellEnd"/>
      <w:r w:rsidR="003F1239" w:rsidRPr="003F1239">
        <w:rPr>
          <w:rFonts w:asciiTheme="majorHAnsi" w:hAnsiTheme="majorHAnsi"/>
          <w:color w:val="000000" w:themeColor="text1"/>
          <w:sz w:val="22"/>
          <w:szCs w:val="22"/>
        </w:rPr>
        <w:t xml:space="preserve"> in </w:t>
      </w:r>
      <w:r w:rsidR="003F1239" w:rsidRPr="003F1239">
        <w:rPr>
          <w:rFonts w:asciiTheme="majorHAnsi" w:hAnsiTheme="majorHAnsi"/>
          <w:i/>
          <w:color w:val="000000" w:themeColor="text1"/>
          <w:sz w:val="22"/>
          <w:szCs w:val="22"/>
        </w:rPr>
        <w:t>The Cherry Orchard</w:t>
      </w:r>
      <w:r w:rsidR="003F1239">
        <w:rPr>
          <w:rFonts w:asciiTheme="majorHAnsi" w:hAnsiTheme="majorHAnsi"/>
          <w:color w:val="000000" w:themeColor="text1"/>
          <w:sz w:val="22"/>
          <w:szCs w:val="22"/>
        </w:rPr>
        <w:t xml:space="preserve"> (Brockley Jack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</w:rPr>
        <w:t xml:space="preserve">), The Wicked Queen in </w:t>
      </w:r>
      <w:r w:rsidR="003F1239" w:rsidRPr="003F1239">
        <w:rPr>
          <w:rFonts w:asciiTheme="majorHAnsi" w:hAnsiTheme="majorHAnsi"/>
          <w:i/>
          <w:color w:val="000000" w:themeColor="text1"/>
          <w:sz w:val="22"/>
          <w:szCs w:val="22"/>
        </w:rPr>
        <w:t>Snow White</w:t>
      </w:r>
      <w:r w:rsidR="003F1239">
        <w:rPr>
          <w:rFonts w:asciiTheme="majorHAnsi" w:hAnsiTheme="majorHAnsi"/>
          <w:color w:val="000000" w:themeColor="text1"/>
          <w:sz w:val="22"/>
          <w:szCs w:val="22"/>
        </w:rPr>
        <w:t xml:space="preserve"> (Old Vic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</w:rPr>
        <w:t>),</w:t>
      </w:r>
      <w:r w:rsidR="003F1239" w:rsidRPr="003F1239">
        <w:rPr>
          <w:rFonts w:asciiTheme="majorHAnsi" w:hAnsiTheme="majorHAnsi"/>
          <w:i/>
          <w:color w:val="000000" w:themeColor="text1"/>
          <w:sz w:val="22"/>
          <w:szCs w:val="22"/>
        </w:rPr>
        <w:t xml:space="preserve"> The Experiment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</w:rPr>
        <w:t xml:space="preserve"> </w:t>
      </w:r>
      <w:r w:rsidR="003F1239">
        <w:rPr>
          <w:rFonts w:asciiTheme="majorHAnsi" w:hAnsiTheme="majorHAnsi"/>
          <w:color w:val="000000" w:themeColor="text1"/>
          <w:sz w:val="22"/>
          <w:szCs w:val="22"/>
        </w:rPr>
        <w:t xml:space="preserve">by Mark </w:t>
      </w:r>
      <w:proofErr w:type="spellStart"/>
      <w:r w:rsidR="003F1239">
        <w:rPr>
          <w:rFonts w:asciiTheme="majorHAnsi" w:hAnsiTheme="majorHAnsi"/>
          <w:color w:val="000000" w:themeColor="text1"/>
          <w:sz w:val="22"/>
          <w:szCs w:val="22"/>
        </w:rPr>
        <w:t>Ravenhill</w:t>
      </w:r>
      <w:proofErr w:type="spellEnd"/>
      <w:r w:rsidR="003F1239">
        <w:rPr>
          <w:rFonts w:asciiTheme="majorHAnsi" w:hAnsiTheme="majorHAnsi"/>
          <w:color w:val="000000" w:themeColor="text1"/>
          <w:sz w:val="22"/>
          <w:szCs w:val="22"/>
        </w:rPr>
        <w:t xml:space="preserve"> (</w:t>
      </w:r>
      <w:proofErr w:type="spellStart"/>
      <w:r w:rsidR="003F1239">
        <w:rPr>
          <w:rFonts w:asciiTheme="majorHAnsi" w:hAnsiTheme="majorHAnsi"/>
          <w:color w:val="000000" w:themeColor="text1"/>
          <w:sz w:val="22"/>
          <w:szCs w:val="22"/>
        </w:rPr>
        <w:t>Soho</w:t>
      </w:r>
      <w:proofErr w:type="spellEnd"/>
      <w:r w:rsidR="003F1239">
        <w:rPr>
          <w:rFonts w:asciiTheme="majorHAnsi" w:hAnsiTheme="majorHAnsi"/>
          <w:color w:val="000000" w:themeColor="text1"/>
          <w:sz w:val="22"/>
          <w:szCs w:val="22"/>
        </w:rPr>
        <w:t xml:space="preserve"> Theatre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</w:rPr>
        <w:t>), Valentin in</w:t>
      </w:r>
      <w:r w:rsidR="003F1239" w:rsidRPr="003F1239">
        <w:rPr>
          <w:rFonts w:asciiTheme="majorHAnsi" w:hAnsiTheme="majorHAnsi"/>
          <w:i/>
          <w:color w:val="000000" w:themeColor="text1"/>
          <w:sz w:val="22"/>
          <w:szCs w:val="22"/>
        </w:rPr>
        <w:t xml:space="preserve"> The Last of the Lake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</w:rPr>
        <w:t xml:space="preserve"> (Newbury Corn Exchange / Brighton Dome co-commission). Film credits include </w:t>
      </w:r>
      <w:r w:rsidR="003F1239" w:rsidRPr="003F1239">
        <w:rPr>
          <w:rFonts w:asciiTheme="majorHAnsi" w:hAnsiTheme="majorHAnsi"/>
          <w:i/>
          <w:color w:val="000000" w:themeColor="text1"/>
          <w:sz w:val="22"/>
          <w:szCs w:val="22"/>
        </w:rPr>
        <w:t>Captain Webb</w:t>
      </w:r>
      <w:r w:rsidR="003F1239">
        <w:rPr>
          <w:rFonts w:asciiTheme="majorHAnsi" w:hAnsiTheme="majorHAnsi"/>
          <w:color w:val="000000" w:themeColor="text1"/>
          <w:sz w:val="22"/>
          <w:szCs w:val="22"/>
        </w:rPr>
        <w:t xml:space="preserve"> (Marathon Films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</w:rPr>
        <w:t xml:space="preserve">). William will be starring in new comedy web-series </w:t>
      </w:r>
      <w:r w:rsidR="003F1239" w:rsidRPr="003F1239">
        <w:rPr>
          <w:rFonts w:asciiTheme="majorHAnsi" w:hAnsiTheme="majorHAnsi"/>
          <w:i/>
          <w:color w:val="000000" w:themeColor="text1"/>
          <w:sz w:val="22"/>
          <w:szCs w:val="22"/>
        </w:rPr>
        <w:t>Tie Me Down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</w:rPr>
        <w:t xml:space="preserve"> in early 2017.</w:t>
      </w:r>
    </w:p>
    <w:p w14:paraId="2FD9A444" w14:textId="77777777" w:rsidR="003F1239" w:rsidRDefault="003F1239" w:rsidP="003F1239">
      <w:pPr>
        <w:rPr>
          <w:rFonts w:asciiTheme="majorHAnsi" w:hAnsiTheme="majorHAnsi"/>
          <w:color w:val="000000" w:themeColor="text1"/>
          <w:sz w:val="22"/>
          <w:szCs w:val="22"/>
        </w:rPr>
      </w:pPr>
    </w:p>
    <w:p w14:paraId="652D31C4" w14:textId="52EEE507" w:rsidR="003F1239" w:rsidRPr="00304ABB" w:rsidRDefault="003D365E" w:rsidP="003F1239">
      <w:pPr>
        <w:rPr>
          <w:rFonts w:asciiTheme="majorHAnsi" w:hAnsiTheme="majorHAnsi"/>
          <w:color w:val="000000" w:themeColor="text1"/>
          <w:sz w:val="22"/>
          <w:szCs w:val="22"/>
        </w:rPr>
      </w:pPr>
      <w:r>
        <w:rPr>
          <w:rFonts w:asciiTheme="majorHAnsi" w:hAnsiTheme="majorHAnsi"/>
          <w:b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22C4276A" wp14:editId="34ACF959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777240" cy="969264"/>
            <wp:effectExtent l="0" t="0" r="10160" b="0"/>
            <wp:wrapTight wrapText="bothSides">
              <wp:wrapPolygon edited="0">
                <wp:start x="0" y="0"/>
                <wp:lineTo x="0" y="20949"/>
                <wp:lineTo x="21176" y="20949"/>
                <wp:lineTo x="2117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rahFinigan_crop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969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239" w:rsidRPr="003F1239">
        <w:rPr>
          <w:rFonts w:asciiTheme="majorHAnsi" w:hAnsiTheme="majorHAnsi"/>
          <w:b/>
          <w:color w:val="000000" w:themeColor="text1"/>
          <w:sz w:val="22"/>
          <w:szCs w:val="22"/>
        </w:rPr>
        <w:t>SARAH FINIGAN</w:t>
      </w:r>
      <w:r w:rsidR="003F1239">
        <w:rPr>
          <w:rFonts w:asciiTheme="majorHAnsi" w:hAnsiTheme="majorHAnsi"/>
          <w:color w:val="000000" w:themeColor="text1"/>
          <w:sz w:val="22"/>
          <w:szCs w:val="22"/>
        </w:rPr>
        <w:t xml:space="preserve"> (Nurse/Prince/Paris/Friar John/Old Capulet/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</w:rPr>
        <w:t>Sampson</w:t>
      </w:r>
      <w:r w:rsidR="003F1239">
        <w:rPr>
          <w:rFonts w:asciiTheme="majorHAnsi" w:hAnsiTheme="majorHAnsi"/>
          <w:color w:val="000000" w:themeColor="text1"/>
          <w:sz w:val="22"/>
          <w:szCs w:val="22"/>
        </w:rPr>
        <w:t xml:space="preserve">) 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  <w:lang w:val="en-GB"/>
        </w:rPr>
        <w:t>trained as an actor at Drama Studio</w:t>
      </w:r>
      <w:r w:rsidR="003F1239">
        <w:rPr>
          <w:rFonts w:asciiTheme="majorHAnsi" w:hAnsiTheme="majorHAnsi"/>
          <w:color w:val="000000" w:themeColor="text1"/>
          <w:sz w:val="22"/>
          <w:szCs w:val="22"/>
          <w:lang w:val="en-GB"/>
        </w:rPr>
        <w:t>,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  <w:lang w:val="en-GB"/>
        </w:rPr>
        <w:t xml:space="preserve"> London and as a teacher at Goldsmiths University</w:t>
      </w:r>
      <w:r w:rsidR="003F1239">
        <w:rPr>
          <w:rFonts w:asciiTheme="majorHAnsi" w:hAnsiTheme="majorHAnsi"/>
          <w:color w:val="000000" w:themeColor="text1"/>
          <w:sz w:val="22"/>
          <w:szCs w:val="22"/>
          <w:lang w:val="en-GB"/>
        </w:rPr>
        <w:t>,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  <w:lang w:val="en-GB"/>
        </w:rPr>
        <w:t xml:space="preserve"> London. </w:t>
      </w:r>
      <w:r w:rsidR="003F1239">
        <w:rPr>
          <w:rFonts w:asciiTheme="majorHAnsi" w:hAnsiTheme="majorHAnsi"/>
          <w:color w:val="000000" w:themeColor="text1"/>
          <w:sz w:val="22"/>
          <w:szCs w:val="22"/>
          <w:lang w:val="en-GB"/>
        </w:rPr>
        <w:t>S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  <w:lang w:val="en-GB"/>
        </w:rPr>
        <w:t>he has taught S</w:t>
      </w:r>
      <w:r w:rsidR="003F1239">
        <w:rPr>
          <w:rFonts w:asciiTheme="majorHAnsi" w:hAnsiTheme="majorHAnsi"/>
          <w:color w:val="000000" w:themeColor="text1"/>
          <w:sz w:val="22"/>
          <w:szCs w:val="22"/>
          <w:lang w:val="en-GB"/>
        </w:rPr>
        <w:t>hakespeare and Drama in London high schools, run performing arts weeks in schools and delivered d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  <w:lang w:val="en-GB"/>
        </w:rPr>
        <w:t>rama workshops to adults with disabilities. As an actor</w:t>
      </w:r>
      <w:r w:rsidR="003F1239">
        <w:rPr>
          <w:rFonts w:asciiTheme="majorHAnsi" w:hAnsiTheme="majorHAnsi"/>
          <w:color w:val="000000" w:themeColor="text1"/>
          <w:sz w:val="22"/>
          <w:szCs w:val="22"/>
          <w:lang w:val="en-GB"/>
        </w:rPr>
        <w:t>,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  <w:lang w:val="en-GB"/>
        </w:rPr>
        <w:t xml:space="preserve"> her previous Shakespeare experience includes many roles for Changeling, an open air theatre company touring London and the South of England: </w:t>
      </w:r>
      <w:r w:rsidR="003F1239" w:rsidRPr="003F1239">
        <w:rPr>
          <w:rFonts w:asciiTheme="majorHAnsi" w:hAnsiTheme="majorHAnsi"/>
          <w:i/>
          <w:color w:val="000000" w:themeColor="text1"/>
          <w:sz w:val="22"/>
          <w:szCs w:val="22"/>
          <w:lang w:val="en-GB"/>
        </w:rPr>
        <w:t>Twelfth Night, Macbeth, The Taming of the Shrew, The Merry Wives of Windsor and All’s Well That Ends Well.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  <w:lang w:val="en-GB"/>
        </w:rPr>
        <w:t xml:space="preserve"> Other Theatre</w:t>
      </w:r>
      <w:r w:rsidR="003F1239" w:rsidRPr="003F1239">
        <w:rPr>
          <w:rFonts w:asciiTheme="majorHAnsi" w:hAnsiTheme="majorHAnsi"/>
          <w:b/>
          <w:color w:val="000000" w:themeColor="text1"/>
          <w:sz w:val="22"/>
          <w:szCs w:val="22"/>
          <w:lang w:val="en-GB"/>
        </w:rPr>
        <w:t xml:space="preserve"> 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  <w:lang w:val="en-GB"/>
        </w:rPr>
        <w:t xml:space="preserve">includes: </w:t>
      </w:r>
      <w:r w:rsidR="003F1239" w:rsidRPr="003F1239">
        <w:rPr>
          <w:rFonts w:asciiTheme="majorHAnsi" w:hAnsiTheme="majorHAnsi"/>
          <w:i/>
          <w:color w:val="000000" w:themeColor="text1"/>
          <w:sz w:val="22"/>
          <w:szCs w:val="22"/>
          <w:lang w:val="en-GB"/>
        </w:rPr>
        <w:t>Deny, Deny, Deny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  <w:lang w:val="en-GB"/>
        </w:rPr>
        <w:t xml:space="preserve"> (Park Theatre, London), </w:t>
      </w:r>
      <w:r w:rsidR="003F1239" w:rsidRPr="003F1239">
        <w:rPr>
          <w:rFonts w:asciiTheme="majorHAnsi" w:hAnsiTheme="majorHAnsi"/>
          <w:i/>
          <w:color w:val="000000" w:themeColor="text1"/>
          <w:sz w:val="22"/>
          <w:szCs w:val="22"/>
          <w:lang w:val="en-GB"/>
        </w:rPr>
        <w:t>The BFG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  <w:lang w:val="en-GB"/>
        </w:rPr>
        <w:t xml:space="preserve"> (Bolton Octagon), </w:t>
      </w:r>
      <w:r w:rsidR="003F1239" w:rsidRPr="003F1239">
        <w:rPr>
          <w:rFonts w:asciiTheme="majorHAnsi" w:hAnsiTheme="majorHAnsi"/>
          <w:i/>
          <w:color w:val="000000" w:themeColor="text1"/>
          <w:sz w:val="22"/>
          <w:szCs w:val="22"/>
          <w:lang w:val="en-GB"/>
        </w:rPr>
        <w:t>The Hunters Grimm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  <w:lang w:val="en-GB"/>
        </w:rPr>
        <w:t xml:space="preserve"> (Watermill Theatre), </w:t>
      </w:r>
      <w:r w:rsidR="003F1239" w:rsidRPr="003F1239">
        <w:rPr>
          <w:rFonts w:asciiTheme="majorHAnsi" w:hAnsiTheme="majorHAnsi"/>
          <w:i/>
          <w:color w:val="000000" w:themeColor="text1"/>
          <w:sz w:val="22"/>
          <w:szCs w:val="22"/>
          <w:lang w:val="en-GB"/>
        </w:rPr>
        <w:t xml:space="preserve">Cabbage </w:t>
      </w:r>
      <w:proofErr w:type="gramStart"/>
      <w:r w:rsidR="003F1239" w:rsidRPr="003F1239">
        <w:rPr>
          <w:rFonts w:asciiTheme="majorHAnsi" w:hAnsiTheme="majorHAnsi"/>
          <w:i/>
          <w:color w:val="000000" w:themeColor="text1"/>
          <w:sz w:val="22"/>
          <w:szCs w:val="22"/>
          <w:lang w:val="en-GB"/>
        </w:rPr>
        <w:t xml:space="preserve">Heart 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  <w:lang w:val="en-GB"/>
        </w:rPr>
        <w:t xml:space="preserve"> (</w:t>
      </w:r>
      <w:proofErr w:type="gramEnd"/>
      <w:r w:rsidR="003F1239" w:rsidRPr="003F1239">
        <w:rPr>
          <w:rFonts w:asciiTheme="majorHAnsi" w:hAnsiTheme="majorHAnsi"/>
          <w:color w:val="000000" w:themeColor="text1"/>
          <w:sz w:val="22"/>
          <w:szCs w:val="22"/>
          <w:lang w:val="en-GB"/>
        </w:rPr>
        <w:t xml:space="preserve">Lyric Hammersmith, London), </w:t>
      </w:r>
      <w:r w:rsidR="003F1239" w:rsidRPr="003F1239">
        <w:rPr>
          <w:rFonts w:asciiTheme="majorHAnsi" w:hAnsiTheme="majorHAnsi"/>
          <w:i/>
          <w:color w:val="000000" w:themeColor="text1"/>
          <w:sz w:val="22"/>
          <w:szCs w:val="22"/>
          <w:lang w:val="en-GB"/>
        </w:rPr>
        <w:t>The Last Women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  <w:lang w:val="en-GB"/>
        </w:rPr>
        <w:t xml:space="preserve"> (Belgrade Theatre), </w:t>
      </w:r>
      <w:r w:rsidR="003F1239" w:rsidRPr="003F1239">
        <w:rPr>
          <w:rFonts w:asciiTheme="majorHAnsi" w:hAnsiTheme="majorHAnsi"/>
          <w:i/>
          <w:iCs/>
          <w:color w:val="000000" w:themeColor="text1"/>
          <w:sz w:val="22"/>
          <w:szCs w:val="22"/>
          <w:lang w:val="en-GB"/>
        </w:rPr>
        <w:t>The Portable Virgin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  <w:lang w:val="en-GB"/>
        </w:rPr>
        <w:t xml:space="preserve"> (</w:t>
      </w:r>
      <w:proofErr w:type="spellStart"/>
      <w:r w:rsidR="003F1239" w:rsidRPr="003F1239">
        <w:rPr>
          <w:rFonts w:asciiTheme="majorHAnsi" w:hAnsiTheme="majorHAnsi"/>
          <w:color w:val="000000" w:themeColor="text1"/>
          <w:sz w:val="22"/>
          <w:szCs w:val="22"/>
          <w:lang w:val="en-GB"/>
        </w:rPr>
        <w:t>Bridewell</w:t>
      </w:r>
      <w:proofErr w:type="spellEnd"/>
      <w:r w:rsidR="003F1239" w:rsidRPr="003F1239">
        <w:rPr>
          <w:rFonts w:asciiTheme="majorHAnsi" w:hAnsiTheme="majorHAnsi"/>
          <w:color w:val="000000" w:themeColor="text1"/>
          <w:sz w:val="22"/>
          <w:szCs w:val="22"/>
          <w:lang w:val="en-GB"/>
        </w:rPr>
        <w:t xml:space="preserve"> Theatre London and Segal </w:t>
      </w:r>
      <w:proofErr w:type="spellStart"/>
      <w:r w:rsidR="003F1239" w:rsidRPr="003F1239">
        <w:rPr>
          <w:rFonts w:asciiTheme="majorHAnsi" w:hAnsiTheme="majorHAnsi"/>
          <w:color w:val="000000" w:themeColor="text1"/>
          <w:sz w:val="22"/>
          <w:szCs w:val="22"/>
          <w:lang w:val="en-GB"/>
        </w:rPr>
        <w:t>Theater</w:t>
      </w:r>
      <w:proofErr w:type="spellEnd"/>
      <w:r w:rsidR="003F1239" w:rsidRPr="003F1239">
        <w:rPr>
          <w:rFonts w:asciiTheme="majorHAnsi" w:hAnsiTheme="majorHAnsi"/>
          <w:color w:val="000000" w:themeColor="text1"/>
          <w:sz w:val="22"/>
          <w:szCs w:val="22"/>
          <w:lang w:val="en-GB"/>
        </w:rPr>
        <w:t xml:space="preserve"> New York), </w:t>
      </w:r>
      <w:r w:rsidR="003F1239" w:rsidRPr="003F1239">
        <w:rPr>
          <w:rFonts w:asciiTheme="majorHAnsi" w:hAnsiTheme="majorHAnsi"/>
          <w:i/>
          <w:iCs/>
          <w:color w:val="000000" w:themeColor="text1"/>
          <w:sz w:val="22"/>
          <w:szCs w:val="22"/>
          <w:lang w:val="en-GB"/>
        </w:rPr>
        <w:t xml:space="preserve">Fahrenheit 451, Death of a Salesman, One Flew Over the Cuckoo’s Nest 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  <w:lang w:val="en-GB"/>
        </w:rPr>
        <w:t xml:space="preserve">(TNT theatre), </w:t>
      </w:r>
      <w:r w:rsidR="003F1239" w:rsidRPr="003F1239">
        <w:rPr>
          <w:rFonts w:asciiTheme="majorHAnsi" w:hAnsiTheme="majorHAnsi"/>
          <w:i/>
          <w:iCs/>
          <w:color w:val="000000" w:themeColor="text1"/>
          <w:sz w:val="22"/>
          <w:szCs w:val="22"/>
          <w:lang w:val="en-GB"/>
        </w:rPr>
        <w:t xml:space="preserve">Stepping Out </w:t>
      </w:r>
      <w:r w:rsidR="003F1239" w:rsidRPr="003F1239">
        <w:rPr>
          <w:rFonts w:asciiTheme="majorHAnsi" w:hAnsiTheme="majorHAnsi"/>
          <w:iCs/>
          <w:color w:val="000000" w:themeColor="text1"/>
          <w:sz w:val="22"/>
          <w:szCs w:val="22"/>
          <w:lang w:val="en-GB"/>
        </w:rPr>
        <w:t>(</w:t>
      </w:r>
      <w:proofErr w:type="spellStart"/>
      <w:r w:rsidR="003F1239" w:rsidRPr="003F1239">
        <w:rPr>
          <w:rFonts w:asciiTheme="majorHAnsi" w:hAnsiTheme="majorHAnsi"/>
          <w:iCs/>
          <w:color w:val="000000" w:themeColor="text1"/>
          <w:sz w:val="22"/>
          <w:szCs w:val="22"/>
          <w:lang w:val="en-GB"/>
        </w:rPr>
        <w:t>Artsdepot</w:t>
      </w:r>
      <w:proofErr w:type="spellEnd"/>
      <w:r w:rsidR="003F1239" w:rsidRPr="003F1239">
        <w:rPr>
          <w:rFonts w:asciiTheme="majorHAnsi" w:hAnsiTheme="majorHAnsi"/>
          <w:iCs/>
          <w:color w:val="000000" w:themeColor="text1"/>
          <w:sz w:val="22"/>
          <w:szCs w:val="22"/>
          <w:lang w:val="en-GB"/>
        </w:rPr>
        <w:t xml:space="preserve"> London)</w:t>
      </w:r>
      <w:r w:rsidR="00304ABB">
        <w:rPr>
          <w:rFonts w:asciiTheme="majorHAnsi" w:hAnsiTheme="majorHAnsi"/>
          <w:color w:val="000000" w:themeColor="text1"/>
          <w:sz w:val="22"/>
          <w:szCs w:val="22"/>
          <w:lang w:val="en-GB"/>
        </w:rPr>
        <w:t xml:space="preserve">. </w:t>
      </w:r>
      <w:r w:rsidR="003F1239" w:rsidRPr="00304ABB">
        <w:rPr>
          <w:rFonts w:asciiTheme="majorHAnsi" w:hAnsiTheme="majorHAnsi"/>
          <w:color w:val="000000" w:themeColor="text1"/>
          <w:sz w:val="22"/>
          <w:szCs w:val="22"/>
          <w:lang w:val="en-GB"/>
        </w:rPr>
        <w:t>Film i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  <w:lang w:val="en-GB"/>
        </w:rPr>
        <w:t xml:space="preserve">ncludes: </w:t>
      </w:r>
      <w:r w:rsidR="003F1239" w:rsidRPr="003F1239">
        <w:rPr>
          <w:rFonts w:asciiTheme="majorHAnsi" w:hAnsiTheme="majorHAnsi"/>
          <w:i/>
          <w:color w:val="000000" w:themeColor="text1"/>
          <w:sz w:val="22"/>
          <w:szCs w:val="22"/>
          <w:lang w:val="en-GB"/>
        </w:rPr>
        <w:t>Suffragette,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  <w:lang w:val="en-GB"/>
        </w:rPr>
        <w:t xml:space="preserve"> </w:t>
      </w:r>
      <w:r w:rsidR="003F1239" w:rsidRPr="003F1239">
        <w:rPr>
          <w:rFonts w:asciiTheme="majorHAnsi" w:hAnsiTheme="majorHAnsi"/>
          <w:i/>
          <w:color w:val="000000" w:themeColor="text1"/>
          <w:sz w:val="22"/>
          <w:szCs w:val="22"/>
          <w:lang w:val="en-GB"/>
        </w:rPr>
        <w:t>Cesar Chavez,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  <w:lang w:val="en-GB"/>
        </w:rPr>
        <w:t xml:space="preserve"> </w:t>
      </w:r>
      <w:r w:rsidR="003F1239" w:rsidRPr="003F1239">
        <w:rPr>
          <w:rFonts w:asciiTheme="majorHAnsi" w:hAnsiTheme="majorHAnsi"/>
          <w:i/>
          <w:color w:val="000000" w:themeColor="text1"/>
          <w:sz w:val="22"/>
          <w:szCs w:val="22"/>
          <w:lang w:val="en-GB"/>
        </w:rPr>
        <w:t>28 Weeks Later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  <w:lang w:val="en-GB"/>
        </w:rPr>
        <w:t>,</w:t>
      </w:r>
      <w:r w:rsidR="00304ABB">
        <w:rPr>
          <w:rFonts w:asciiTheme="majorHAnsi" w:hAnsiTheme="majorHAnsi"/>
          <w:color w:val="000000" w:themeColor="text1"/>
          <w:sz w:val="22"/>
          <w:szCs w:val="22"/>
          <w:lang w:val="en-GB"/>
        </w:rPr>
        <w:t xml:space="preserve"> and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  <w:lang w:val="en-GB"/>
        </w:rPr>
        <w:t xml:space="preserve"> </w:t>
      </w:r>
      <w:r w:rsidR="003F1239" w:rsidRPr="003F1239">
        <w:rPr>
          <w:rFonts w:asciiTheme="majorHAnsi" w:hAnsiTheme="majorHAnsi"/>
          <w:i/>
          <w:color w:val="000000" w:themeColor="text1"/>
          <w:sz w:val="22"/>
          <w:szCs w:val="22"/>
          <w:lang w:val="en-GB"/>
        </w:rPr>
        <w:t>Cass</w:t>
      </w:r>
      <w:r w:rsidR="00304ABB">
        <w:rPr>
          <w:rFonts w:asciiTheme="majorHAnsi" w:hAnsiTheme="majorHAnsi"/>
          <w:color w:val="000000" w:themeColor="text1"/>
          <w:sz w:val="22"/>
          <w:szCs w:val="22"/>
          <w:lang w:val="en-GB"/>
        </w:rPr>
        <w:t>. Television</w:t>
      </w:r>
      <w:r w:rsidR="003F1239" w:rsidRPr="003F1239">
        <w:rPr>
          <w:rFonts w:asciiTheme="majorHAnsi" w:hAnsiTheme="majorHAnsi"/>
          <w:b/>
          <w:color w:val="000000" w:themeColor="text1"/>
          <w:sz w:val="22"/>
          <w:szCs w:val="22"/>
          <w:lang w:val="en-GB"/>
        </w:rPr>
        <w:t xml:space="preserve"> 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  <w:lang w:val="en-GB"/>
        </w:rPr>
        <w:t xml:space="preserve">includes: </w:t>
      </w:r>
      <w:r w:rsidR="003F1239" w:rsidRPr="003F1239">
        <w:rPr>
          <w:rFonts w:asciiTheme="majorHAnsi" w:hAnsiTheme="majorHAnsi"/>
          <w:i/>
          <w:color w:val="000000" w:themeColor="text1"/>
          <w:sz w:val="22"/>
          <w:szCs w:val="22"/>
          <w:lang w:val="en-GB"/>
        </w:rPr>
        <w:t>Marvellous,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  <w:lang w:val="en-GB"/>
        </w:rPr>
        <w:t xml:space="preserve"> </w:t>
      </w:r>
      <w:r w:rsidR="003F1239" w:rsidRPr="003F1239">
        <w:rPr>
          <w:rFonts w:asciiTheme="majorHAnsi" w:hAnsiTheme="majorHAnsi"/>
          <w:i/>
          <w:color w:val="000000" w:themeColor="text1"/>
          <w:sz w:val="22"/>
          <w:szCs w:val="22"/>
          <w:lang w:val="en-GB"/>
        </w:rPr>
        <w:t xml:space="preserve">Call The Midwife, Count Arthur Strong, Cuckoo, </w:t>
      </w:r>
      <w:proofErr w:type="spellStart"/>
      <w:r w:rsidR="003F1239" w:rsidRPr="003F1239">
        <w:rPr>
          <w:rFonts w:asciiTheme="majorHAnsi" w:hAnsiTheme="majorHAnsi"/>
          <w:i/>
          <w:color w:val="000000" w:themeColor="text1"/>
          <w:sz w:val="22"/>
          <w:szCs w:val="22"/>
          <w:lang w:val="en-GB"/>
        </w:rPr>
        <w:t>Holby</w:t>
      </w:r>
      <w:proofErr w:type="spellEnd"/>
      <w:r w:rsidR="003F1239" w:rsidRPr="003F1239">
        <w:rPr>
          <w:rFonts w:asciiTheme="majorHAnsi" w:hAnsiTheme="majorHAnsi"/>
          <w:i/>
          <w:color w:val="000000" w:themeColor="text1"/>
          <w:sz w:val="22"/>
          <w:szCs w:val="22"/>
          <w:lang w:val="en-GB"/>
        </w:rPr>
        <w:t xml:space="preserve"> City, Doctors, Upstart Crow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  <w:lang w:val="en-GB"/>
        </w:rPr>
        <w:t xml:space="preserve"> (BBC), </w:t>
      </w:r>
      <w:r w:rsidR="003F1239" w:rsidRPr="003F1239">
        <w:rPr>
          <w:rFonts w:asciiTheme="majorHAnsi" w:hAnsiTheme="majorHAnsi"/>
          <w:i/>
          <w:color w:val="000000" w:themeColor="text1"/>
          <w:sz w:val="22"/>
          <w:szCs w:val="22"/>
          <w:lang w:val="en-GB"/>
        </w:rPr>
        <w:t>Edge of Heaven, The Great Fire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  <w:lang w:val="en-GB"/>
        </w:rPr>
        <w:t xml:space="preserve">, </w:t>
      </w:r>
      <w:r w:rsidR="003F1239" w:rsidRPr="003F1239">
        <w:rPr>
          <w:rFonts w:asciiTheme="majorHAnsi" w:hAnsiTheme="majorHAnsi"/>
          <w:i/>
          <w:color w:val="000000" w:themeColor="text1"/>
          <w:sz w:val="22"/>
          <w:szCs w:val="22"/>
          <w:lang w:val="en-GB"/>
        </w:rPr>
        <w:t>The Bletchley Circle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  <w:lang w:val="en-GB"/>
        </w:rPr>
        <w:t xml:space="preserve"> (ITV), </w:t>
      </w:r>
      <w:r w:rsidR="003F1239" w:rsidRPr="003F1239">
        <w:rPr>
          <w:rFonts w:asciiTheme="majorHAnsi" w:hAnsiTheme="majorHAnsi"/>
          <w:i/>
          <w:color w:val="000000" w:themeColor="text1"/>
          <w:sz w:val="22"/>
          <w:szCs w:val="22"/>
          <w:lang w:val="en-GB"/>
        </w:rPr>
        <w:t>The Borgias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  <w:lang w:val="en-GB"/>
        </w:rPr>
        <w:t xml:space="preserve"> (Sky), </w:t>
      </w:r>
      <w:r w:rsidR="003F1239" w:rsidRPr="003F1239">
        <w:rPr>
          <w:rFonts w:asciiTheme="majorHAnsi" w:hAnsiTheme="majorHAnsi"/>
          <w:i/>
          <w:color w:val="000000" w:themeColor="text1"/>
          <w:sz w:val="22"/>
          <w:szCs w:val="22"/>
          <w:lang w:val="en-GB"/>
        </w:rPr>
        <w:t>New Worlds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  <w:lang w:val="en-GB"/>
        </w:rPr>
        <w:t xml:space="preserve">, </w:t>
      </w:r>
      <w:proofErr w:type="spellStart"/>
      <w:r w:rsidR="003F1239" w:rsidRPr="003F1239">
        <w:rPr>
          <w:rFonts w:asciiTheme="majorHAnsi" w:hAnsiTheme="majorHAnsi"/>
          <w:i/>
          <w:color w:val="000000" w:themeColor="text1"/>
          <w:sz w:val="22"/>
          <w:szCs w:val="22"/>
          <w:lang w:val="en-GB"/>
        </w:rPr>
        <w:t>Thinspiration</w:t>
      </w:r>
      <w:proofErr w:type="spellEnd"/>
      <w:r w:rsidR="003F1239" w:rsidRPr="003F1239">
        <w:rPr>
          <w:rFonts w:asciiTheme="majorHAnsi" w:hAnsiTheme="majorHAnsi"/>
          <w:color w:val="000000" w:themeColor="text1"/>
          <w:sz w:val="22"/>
          <w:szCs w:val="22"/>
          <w:lang w:val="en-GB"/>
        </w:rPr>
        <w:t xml:space="preserve"> (Channel 4). </w:t>
      </w:r>
      <w:r w:rsidR="003F1239" w:rsidRPr="00304ABB">
        <w:rPr>
          <w:rFonts w:asciiTheme="majorHAnsi" w:hAnsiTheme="majorHAnsi"/>
          <w:color w:val="000000" w:themeColor="text1"/>
          <w:sz w:val="22"/>
          <w:szCs w:val="22"/>
          <w:lang w:val="en-GB"/>
        </w:rPr>
        <w:t>Radio</w:t>
      </w:r>
      <w:r w:rsidR="00304ABB" w:rsidRPr="00304ABB">
        <w:rPr>
          <w:rFonts w:asciiTheme="majorHAnsi" w:hAnsiTheme="majorHAnsi"/>
          <w:color w:val="000000" w:themeColor="text1"/>
          <w:sz w:val="22"/>
          <w:szCs w:val="22"/>
          <w:lang w:val="en-GB"/>
        </w:rPr>
        <w:t xml:space="preserve"> includes </w:t>
      </w:r>
      <w:r w:rsidR="003F1239" w:rsidRPr="00304ABB">
        <w:rPr>
          <w:rFonts w:asciiTheme="majorHAnsi" w:hAnsiTheme="majorHAnsi"/>
          <w:i/>
          <w:color w:val="000000" w:themeColor="text1"/>
          <w:sz w:val="22"/>
          <w:szCs w:val="22"/>
          <w:lang w:val="en-GB"/>
        </w:rPr>
        <w:t xml:space="preserve">Publish and be </w:t>
      </w:r>
      <w:proofErr w:type="spellStart"/>
      <w:r w:rsidR="003F1239" w:rsidRPr="00304ABB">
        <w:rPr>
          <w:rFonts w:asciiTheme="majorHAnsi" w:hAnsiTheme="majorHAnsi"/>
          <w:i/>
          <w:color w:val="000000" w:themeColor="text1"/>
          <w:sz w:val="22"/>
          <w:szCs w:val="22"/>
          <w:lang w:val="en-GB"/>
        </w:rPr>
        <w:t>Damn’d</w:t>
      </w:r>
      <w:proofErr w:type="spellEnd"/>
      <w:r w:rsidR="003F1239" w:rsidRPr="00304ABB">
        <w:rPr>
          <w:rFonts w:asciiTheme="majorHAnsi" w:hAnsiTheme="majorHAnsi"/>
          <w:color w:val="000000" w:themeColor="text1"/>
          <w:sz w:val="22"/>
          <w:szCs w:val="22"/>
          <w:lang w:val="en-GB"/>
        </w:rPr>
        <w:t xml:space="preserve"> (BBC Radio 4).</w:t>
      </w:r>
    </w:p>
    <w:p w14:paraId="3269DB46" w14:textId="77777777" w:rsidR="003F1239" w:rsidRPr="00304ABB" w:rsidRDefault="003F1239" w:rsidP="003F1239">
      <w:pPr>
        <w:rPr>
          <w:rFonts w:asciiTheme="majorHAnsi" w:hAnsiTheme="majorHAnsi"/>
          <w:color w:val="000000" w:themeColor="text1"/>
          <w:sz w:val="22"/>
          <w:szCs w:val="22"/>
        </w:rPr>
      </w:pPr>
    </w:p>
    <w:p w14:paraId="36623E7C" w14:textId="29CC23A7" w:rsidR="003F1239" w:rsidRDefault="003D365E" w:rsidP="003F1239">
      <w:pPr>
        <w:rPr>
          <w:rFonts w:asciiTheme="majorHAnsi" w:hAnsiTheme="majorHAnsi"/>
          <w:color w:val="000000" w:themeColor="text1"/>
          <w:sz w:val="22"/>
          <w:szCs w:val="22"/>
        </w:rPr>
      </w:pPr>
      <w:r>
        <w:rPr>
          <w:rFonts w:asciiTheme="majorHAnsi" w:hAnsiTheme="majorHAnsi"/>
          <w:b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7E820860" wp14:editId="1F741877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777240" cy="969264"/>
            <wp:effectExtent l="0" t="0" r="10160" b="0"/>
            <wp:wrapTight wrapText="bothSides">
              <wp:wrapPolygon edited="0">
                <wp:start x="0" y="0"/>
                <wp:lineTo x="0" y="20949"/>
                <wp:lineTo x="21176" y="20949"/>
                <wp:lineTo x="2117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asmeenJames_crop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969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F1239" w:rsidRPr="003F1239">
        <w:rPr>
          <w:rFonts w:asciiTheme="majorHAnsi" w:hAnsiTheme="majorHAnsi"/>
          <w:b/>
          <w:color w:val="000000" w:themeColor="text1"/>
          <w:sz w:val="22"/>
          <w:szCs w:val="22"/>
        </w:rPr>
        <w:t>JASMEEN JAMES</w:t>
      </w:r>
      <w:r w:rsidR="003F1239">
        <w:rPr>
          <w:rFonts w:asciiTheme="majorHAnsi" w:hAnsiTheme="majorHAnsi"/>
          <w:color w:val="000000" w:themeColor="text1"/>
          <w:sz w:val="22"/>
          <w:szCs w:val="22"/>
        </w:rPr>
        <w:t xml:space="preserve"> (Juliet/Benvolio/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</w:rPr>
        <w:t>Apothecary</w:t>
      </w:r>
      <w:r w:rsidR="003F1239">
        <w:rPr>
          <w:rFonts w:asciiTheme="majorHAnsi" w:hAnsiTheme="majorHAnsi"/>
          <w:color w:val="000000" w:themeColor="text1"/>
          <w:sz w:val="22"/>
          <w:szCs w:val="22"/>
        </w:rPr>
        <w:t>) g</w:t>
      </w:r>
      <w:r w:rsidR="003F1239" w:rsidRPr="00416812">
        <w:rPr>
          <w:rFonts w:asciiTheme="majorHAnsi" w:hAnsiTheme="majorHAnsi"/>
          <w:color w:val="000000" w:themeColor="text1"/>
          <w:sz w:val="22"/>
          <w:szCs w:val="22"/>
        </w:rPr>
        <w:t>raduated from The Court Theatre Training Co</w:t>
      </w:r>
      <w:r w:rsidR="003F1239">
        <w:rPr>
          <w:rFonts w:asciiTheme="majorHAnsi" w:hAnsiTheme="majorHAnsi"/>
          <w:color w:val="000000" w:themeColor="text1"/>
          <w:sz w:val="22"/>
          <w:szCs w:val="22"/>
        </w:rPr>
        <w:t>mpany in 2015 where she did a two-</w:t>
      </w:r>
      <w:r w:rsidR="003F1239" w:rsidRPr="00416812">
        <w:rPr>
          <w:rFonts w:asciiTheme="majorHAnsi" w:hAnsiTheme="majorHAnsi"/>
          <w:color w:val="000000" w:themeColor="text1"/>
          <w:sz w:val="22"/>
          <w:szCs w:val="22"/>
        </w:rPr>
        <w:t>year intensive in Acting. Credit</w:t>
      </w:r>
      <w:r w:rsidR="003F1239">
        <w:rPr>
          <w:rFonts w:asciiTheme="majorHAnsi" w:hAnsiTheme="majorHAnsi"/>
          <w:color w:val="000000" w:themeColor="text1"/>
          <w:sz w:val="22"/>
          <w:szCs w:val="22"/>
        </w:rPr>
        <w:t xml:space="preserve">s include </w:t>
      </w:r>
      <w:r w:rsidR="003F1239" w:rsidRPr="00416812">
        <w:rPr>
          <w:rFonts w:asciiTheme="majorHAnsi" w:hAnsiTheme="majorHAnsi"/>
          <w:i/>
          <w:color w:val="000000" w:themeColor="text1"/>
          <w:sz w:val="22"/>
          <w:szCs w:val="22"/>
        </w:rPr>
        <w:t>Othello</w:t>
      </w:r>
      <w:r w:rsidR="003F1239">
        <w:rPr>
          <w:rFonts w:asciiTheme="majorHAnsi" w:hAnsiTheme="majorHAnsi"/>
          <w:color w:val="000000" w:themeColor="text1"/>
          <w:sz w:val="22"/>
          <w:szCs w:val="22"/>
        </w:rPr>
        <w:t xml:space="preserve"> (Iago)</w:t>
      </w:r>
      <w:r w:rsidR="00304ABB">
        <w:rPr>
          <w:rFonts w:asciiTheme="majorHAnsi" w:hAnsiTheme="majorHAnsi"/>
          <w:color w:val="000000" w:themeColor="text1"/>
          <w:sz w:val="22"/>
          <w:szCs w:val="22"/>
        </w:rPr>
        <w:t>,</w:t>
      </w:r>
      <w:r w:rsidR="003F1239">
        <w:rPr>
          <w:rFonts w:asciiTheme="majorHAnsi" w:hAnsiTheme="majorHAnsi"/>
          <w:color w:val="000000" w:themeColor="text1"/>
          <w:sz w:val="22"/>
          <w:szCs w:val="22"/>
        </w:rPr>
        <w:t xml:space="preserve"> </w:t>
      </w:r>
      <w:r w:rsidR="003F1239" w:rsidRPr="00416812">
        <w:rPr>
          <w:rFonts w:asciiTheme="majorHAnsi" w:hAnsiTheme="majorHAnsi"/>
          <w:i/>
          <w:color w:val="000000" w:themeColor="text1"/>
          <w:sz w:val="22"/>
          <w:szCs w:val="22"/>
        </w:rPr>
        <w:t>A Midsummer Night's Dream</w:t>
      </w:r>
      <w:r w:rsidR="003F1239" w:rsidRPr="00416812">
        <w:rPr>
          <w:rFonts w:asciiTheme="majorHAnsi" w:hAnsiTheme="majorHAnsi"/>
          <w:color w:val="000000" w:themeColor="text1"/>
          <w:sz w:val="22"/>
          <w:szCs w:val="22"/>
        </w:rPr>
        <w:t xml:space="preserve"> (Puck)</w:t>
      </w:r>
      <w:r w:rsidR="003F1239">
        <w:rPr>
          <w:rFonts w:asciiTheme="majorHAnsi" w:hAnsiTheme="majorHAnsi"/>
          <w:color w:val="000000" w:themeColor="text1"/>
          <w:sz w:val="22"/>
          <w:szCs w:val="22"/>
        </w:rPr>
        <w:t>,</w:t>
      </w:r>
      <w:r w:rsidR="003F1239" w:rsidRPr="00416812">
        <w:rPr>
          <w:rFonts w:asciiTheme="majorHAnsi" w:hAnsiTheme="majorHAnsi"/>
          <w:color w:val="000000" w:themeColor="text1"/>
          <w:sz w:val="22"/>
          <w:szCs w:val="22"/>
        </w:rPr>
        <w:t xml:space="preserve"> and </w:t>
      </w:r>
      <w:r w:rsidR="003F1239" w:rsidRPr="00416812">
        <w:rPr>
          <w:rFonts w:asciiTheme="majorHAnsi" w:hAnsiTheme="majorHAnsi"/>
          <w:i/>
          <w:color w:val="000000" w:themeColor="text1"/>
          <w:sz w:val="22"/>
          <w:szCs w:val="22"/>
        </w:rPr>
        <w:t>Women of Troy</w:t>
      </w:r>
      <w:r w:rsidR="003F1239" w:rsidRPr="00416812">
        <w:rPr>
          <w:rFonts w:asciiTheme="majorHAnsi" w:hAnsiTheme="majorHAnsi"/>
          <w:color w:val="000000" w:themeColor="text1"/>
          <w:sz w:val="22"/>
          <w:szCs w:val="22"/>
        </w:rPr>
        <w:t xml:space="preserve"> (Andromache). </w:t>
      </w:r>
      <w:proofErr w:type="spellStart"/>
      <w:r w:rsidR="003F1239" w:rsidRPr="00416812">
        <w:rPr>
          <w:rFonts w:asciiTheme="majorHAnsi" w:hAnsiTheme="majorHAnsi"/>
          <w:color w:val="000000" w:themeColor="text1"/>
          <w:sz w:val="22"/>
          <w:szCs w:val="22"/>
        </w:rPr>
        <w:t>Jasmeen</w:t>
      </w:r>
      <w:proofErr w:type="spellEnd"/>
      <w:r w:rsidR="003F1239" w:rsidRPr="00416812">
        <w:rPr>
          <w:rFonts w:asciiTheme="majorHAnsi" w:hAnsiTheme="majorHAnsi"/>
          <w:color w:val="000000" w:themeColor="text1"/>
          <w:sz w:val="22"/>
          <w:szCs w:val="22"/>
        </w:rPr>
        <w:t xml:space="preserve"> has also just finished working at The Orange Tree Theatre in the primary Shakespeare seas</w:t>
      </w:r>
      <w:r w:rsidR="003F1239">
        <w:rPr>
          <w:rFonts w:asciiTheme="majorHAnsi" w:hAnsiTheme="majorHAnsi"/>
          <w:color w:val="000000" w:themeColor="text1"/>
          <w:sz w:val="22"/>
          <w:szCs w:val="22"/>
        </w:rPr>
        <w:t xml:space="preserve">on </w:t>
      </w:r>
      <w:r w:rsidR="003F1239" w:rsidRPr="00416812">
        <w:rPr>
          <w:rFonts w:asciiTheme="majorHAnsi" w:hAnsiTheme="majorHAnsi"/>
          <w:color w:val="000000" w:themeColor="text1"/>
          <w:sz w:val="22"/>
          <w:szCs w:val="22"/>
        </w:rPr>
        <w:t xml:space="preserve">where she played </w:t>
      </w:r>
      <w:proofErr w:type="spellStart"/>
      <w:r w:rsidR="003F1239" w:rsidRPr="00416812">
        <w:rPr>
          <w:rFonts w:asciiTheme="majorHAnsi" w:hAnsiTheme="majorHAnsi"/>
          <w:color w:val="000000" w:themeColor="text1"/>
          <w:sz w:val="22"/>
          <w:szCs w:val="22"/>
        </w:rPr>
        <w:t>Antipholus</w:t>
      </w:r>
      <w:proofErr w:type="spellEnd"/>
      <w:r w:rsidR="003F1239" w:rsidRPr="00416812">
        <w:rPr>
          <w:rFonts w:asciiTheme="majorHAnsi" w:hAnsiTheme="majorHAnsi"/>
          <w:color w:val="000000" w:themeColor="text1"/>
          <w:sz w:val="22"/>
          <w:szCs w:val="22"/>
        </w:rPr>
        <w:t xml:space="preserve"> of Syracuse in </w:t>
      </w:r>
      <w:r w:rsidR="003F1239" w:rsidRPr="00416812">
        <w:rPr>
          <w:rFonts w:asciiTheme="majorHAnsi" w:hAnsiTheme="majorHAnsi"/>
          <w:i/>
          <w:color w:val="000000" w:themeColor="text1"/>
          <w:sz w:val="22"/>
          <w:szCs w:val="22"/>
        </w:rPr>
        <w:t>The Comedy of Errors</w:t>
      </w:r>
      <w:r w:rsidR="003F1239">
        <w:rPr>
          <w:rFonts w:asciiTheme="majorHAnsi" w:hAnsiTheme="majorHAnsi"/>
          <w:color w:val="000000" w:themeColor="text1"/>
          <w:sz w:val="22"/>
          <w:szCs w:val="22"/>
        </w:rPr>
        <w:t>. The project involved school workshops to help students</w:t>
      </w:r>
      <w:r w:rsidR="003F1239" w:rsidRPr="00416812">
        <w:rPr>
          <w:rFonts w:asciiTheme="majorHAnsi" w:hAnsiTheme="majorHAnsi"/>
          <w:color w:val="000000" w:themeColor="text1"/>
          <w:sz w:val="22"/>
          <w:szCs w:val="22"/>
        </w:rPr>
        <w:t xml:space="preserve"> understand the plo</w:t>
      </w:r>
      <w:r w:rsidR="003F1239">
        <w:rPr>
          <w:rFonts w:asciiTheme="majorHAnsi" w:hAnsiTheme="majorHAnsi"/>
          <w:color w:val="000000" w:themeColor="text1"/>
          <w:sz w:val="22"/>
          <w:szCs w:val="22"/>
        </w:rPr>
        <w:t>t and unlock the text.</w:t>
      </w:r>
    </w:p>
    <w:p w14:paraId="2A3B0CAE" w14:textId="77777777" w:rsidR="003F1239" w:rsidRDefault="003F1239" w:rsidP="003F1239">
      <w:pPr>
        <w:rPr>
          <w:rFonts w:asciiTheme="majorHAnsi" w:hAnsiTheme="majorHAnsi"/>
          <w:color w:val="000000" w:themeColor="text1"/>
          <w:sz w:val="22"/>
          <w:szCs w:val="22"/>
        </w:rPr>
      </w:pPr>
    </w:p>
    <w:p w14:paraId="714DE94A" w14:textId="4DAFED07" w:rsidR="003F1239" w:rsidRPr="003F1239" w:rsidRDefault="003D365E" w:rsidP="003F1239">
      <w:pPr>
        <w:rPr>
          <w:rFonts w:asciiTheme="majorHAnsi" w:hAnsiTheme="majorHAnsi"/>
          <w:color w:val="000000" w:themeColor="text1"/>
          <w:sz w:val="22"/>
          <w:szCs w:val="22"/>
        </w:rPr>
      </w:pPr>
      <w:r>
        <w:rPr>
          <w:rFonts w:asciiTheme="majorHAnsi" w:hAnsiTheme="majorHAnsi"/>
          <w:b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2F1A8660" wp14:editId="31B85068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777240" cy="969264"/>
            <wp:effectExtent l="0" t="0" r="10160" b="0"/>
            <wp:wrapTight wrapText="bothSides">
              <wp:wrapPolygon edited="0">
                <wp:start x="0" y="0"/>
                <wp:lineTo x="0" y="20949"/>
                <wp:lineTo x="21176" y="20949"/>
                <wp:lineTo x="2117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gerMay_crop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969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239" w:rsidRPr="003F1239">
        <w:rPr>
          <w:rFonts w:asciiTheme="majorHAnsi" w:hAnsiTheme="majorHAnsi"/>
          <w:b/>
          <w:color w:val="000000" w:themeColor="text1"/>
          <w:sz w:val="22"/>
          <w:szCs w:val="22"/>
        </w:rPr>
        <w:t>ROGER MAY</w:t>
      </w:r>
      <w:r w:rsidR="003F1239">
        <w:rPr>
          <w:rFonts w:asciiTheme="majorHAnsi" w:hAnsiTheme="majorHAnsi"/>
          <w:color w:val="000000" w:themeColor="text1"/>
          <w:sz w:val="22"/>
          <w:szCs w:val="22"/>
        </w:rPr>
        <w:t xml:space="preserve"> (Mercutio/Capulet/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</w:rPr>
        <w:t>Balthas</w:t>
      </w:r>
      <w:r w:rsidR="003F1239">
        <w:rPr>
          <w:rFonts w:asciiTheme="majorHAnsi" w:hAnsiTheme="majorHAnsi"/>
          <w:color w:val="000000" w:themeColor="text1"/>
          <w:sz w:val="22"/>
          <w:szCs w:val="22"/>
        </w:rPr>
        <w:t>ar/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</w:rPr>
        <w:t>Abraham</w:t>
      </w:r>
      <w:r w:rsidR="003F1239">
        <w:rPr>
          <w:rFonts w:asciiTheme="majorHAnsi" w:hAnsiTheme="majorHAnsi"/>
          <w:color w:val="000000" w:themeColor="text1"/>
          <w:sz w:val="22"/>
          <w:szCs w:val="22"/>
        </w:rPr>
        <w:t xml:space="preserve">) 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  <w:lang w:val="en-GB"/>
        </w:rPr>
        <w:t xml:space="preserve">has been a professional actor for 25 years. His theatre credits include: William Shakespeare in </w:t>
      </w:r>
      <w:r w:rsidR="003F1239" w:rsidRPr="003F1239">
        <w:rPr>
          <w:rFonts w:asciiTheme="majorHAnsi" w:hAnsiTheme="majorHAnsi"/>
          <w:i/>
          <w:color w:val="000000" w:themeColor="text1"/>
          <w:sz w:val="22"/>
          <w:szCs w:val="22"/>
          <w:lang w:val="en-GB"/>
        </w:rPr>
        <w:t>For All Time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  <w:lang w:val="en-GB"/>
        </w:rPr>
        <w:t xml:space="preserve"> (Rye Festival, national tour planned for 2017); Desmond in </w:t>
      </w:r>
      <w:r w:rsidR="003F1239" w:rsidRPr="003F1239">
        <w:rPr>
          <w:rFonts w:asciiTheme="majorHAnsi" w:hAnsiTheme="majorHAnsi"/>
          <w:i/>
          <w:iCs/>
          <w:color w:val="000000" w:themeColor="text1"/>
          <w:sz w:val="22"/>
          <w:szCs w:val="22"/>
          <w:lang w:val="en-GB"/>
        </w:rPr>
        <w:t xml:space="preserve">The Winslow Boy 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  <w:lang w:val="en-GB"/>
        </w:rPr>
        <w:t xml:space="preserve">(Rose Theatre, Kingston and national tour); The Father in </w:t>
      </w:r>
      <w:r w:rsidR="003F1239" w:rsidRPr="003F1239">
        <w:rPr>
          <w:rFonts w:asciiTheme="majorHAnsi" w:hAnsiTheme="majorHAnsi"/>
          <w:i/>
          <w:iCs/>
          <w:color w:val="000000" w:themeColor="text1"/>
          <w:sz w:val="22"/>
          <w:szCs w:val="22"/>
          <w:lang w:val="en-GB"/>
        </w:rPr>
        <w:t xml:space="preserve">The Railway Children 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  <w:lang w:val="en-GB"/>
        </w:rPr>
        <w:t xml:space="preserve">(Waterloo Station); Monsignor Magee in </w:t>
      </w:r>
      <w:r w:rsidR="003F1239" w:rsidRPr="003F1239">
        <w:rPr>
          <w:rFonts w:asciiTheme="majorHAnsi" w:hAnsiTheme="majorHAnsi"/>
          <w:i/>
          <w:iCs/>
          <w:color w:val="000000" w:themeColor="text1"/>
          <w:sz w:val="22"/>
          <w:szCs w:val="22"/>
          <w:lang w:val="en-GB"/>
        </w:rPr>
        <w:t xml:space="preserve">The Last Confession 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  <w:lang w:val="en-GB"/>
        </w:rPr>
        <w:t xml:space="preserve">(Chichester and Theatre Royal Haymarket); </w:t>
      </w:r>
      <w:proofErr w:type="spellStart"/>
      <w:r w:rsidR="003F1239" w:rsidRPr="003F1239">
        <w:rPr>
          <w:rFonts w:asciiTheme="majorHAnsi" w:hAnsiTheme="majorHAnsi"/>
          <w:color w:val="000000" w:themeColor="text1"/>
          <w:sz w:val="22"/>
          <w:szCs w:val="22"/>
          <w:lang w:val="en-GB"/>
        </w:rPr>
        <w:t>Margarelon</w:t>
      </w:r>
      <w:proofErr w:type="spellEnd"/>
      <w:r w:rsidR="003F1239" w:rsidRPr="003F1239">
        <w:rPr>
          <w:rFonts w:asciiTheme="majorHAnsi" w:hAnsiTheme="majorHAnsi"/>
          <w:color w:val="000000" w:themeColor="text1"/>
          <w:sz w:val="22"/>
          <w:szCs w:val="22"/>
          <w:lang w:val="en-GB"/>
        </w:rPr>
        <w:t xml:space="preserve"> in </w:t>
      </w:r>
      <w:r w:rsidR="003F1239" w:rsidRPr="003F1239">
        <w:rPr>
          <w:rFonts w:asciiTheme="majorHAnsi" w:hAnsiTheme="majorHAnsi"/>
          <w:i/>
          <w:iCs/>
          <w:color w:val="000000" w:themeColor="text1"/>
          <w:sz w:val="22"/>
          <w:szCs w:val="22"/>
          <w:lang w:val="en-GB"/>
        </w:rPr>
        <w:t xml:space="preserve">Troilus and Cressida 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  <w:lang w:val="en-GB"/>
        </w:rPr>
        <w:t xml:space="preserve">(Edinburgh International Festival and RSC Stratford-upon-Avon); Elyot in </w:t>
      </w:r>
      <w:r w:rsidR="003F1239" w:rsidRPr="003F1239">
        <w:rPr>
          <w:rFonts w:asciiTheme="majorHAnsi" w:hAnsiTheme="majorHAnsi"/>
          <w:i/>
          <w:iCs/>
          <w:color w:val="000000" w:themeColor="text1"/>
          <w:sz w:val="22"/>
          <w:szCs w:val="22"/>
          <w:lang w:val="en-GB"/>
        </w:rPr>
        <w:t xml:space="preserve">Private Lives 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  <w:lang w:val="en-GB"/>
        </w:rPr>
        <w:t xml:space="preserve">(Basingstoke); Hamlet in </w:t>
      </w:r>
      <w:r w:rsidR="003F1239" w:rsidRPr="003F1239">
        <w:rPr>
          <w:rFonts w:asciiTheme="majorHAnsi" w:hAnsiTheme="majorHAnsi"/>
          <w:i/>
          <w:iCs/>
          <w:color w:val="000000" w:themeColor="text1"/>
          <w:sz w:val="22"/>
          <w:szCs w:val="22"/>
          <w:lang w:val="en-GB"/>
        </w:rPr>
        <w:t xml:space="preserve">Hamlet 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  <w:lang w:val="en-GB"/>
        </w:rPr>
        <w:t xml:space="preserve">(Wimbledon); Sir Andrew </w:t>
      </w:r>
      <w:proofErr w:type="spellStart"/>
      <w:r w:rsidR="003F1239" w:rsidRPr="003F1239">
        <w:rPr>
          <w:rFonts w:asciiTheme="majorHAnsi" w:hAnsiTheme="majorHAnsi"/>
          <w:color w:val="000000" w:themeColor="text1"/>
          <w:sz w:val="22"/>
          <w:szCs w:val="22"/>
          <w:lang w:val="en-GB"/>
        </w:rPr>
        <w:t>Aguecheek</w:t>
      </w:r>
      <w:proofErr w:type="spellEnd"/>
      <w:r w:rsidR="003F1239" w:rsidRPr="003F1239">
        <w:rPr>
          <w:rFonts w:asciiTheme="majorHAnsi" w:hAnsiTheme="majorHAnsi"/>
          <w:color w:val="000000" w:themeColor="text1"/>
          <w:sz w:val="22"/>
          <w:szCs w:val="22"/>
          <w:lang w:val="en-GB"/>
        </w:rPr>
        <w:t xml:space="preserve"> in </w:t>
      </w:r>
      <w:r w:rsidR="003F1239" w:rsidRPr="003F1239">
        <w:rPr>
          <w:rFonts w:asciiTheme="majorHAnsi" w:hAnsiTheme="majorHAnsi"/>
          <w:i/>
          <w:iCs/>
          <w:color w:val="000000" w:themeColor="text1"/>
          <w:sz w:val="22"/>
          <w:szCs w:val="22"/>
          <w:lang w:val="en-GB"/>
        </w:rPr>
        <w:t>Twelfth Night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  <w:lang w:val="en-GB"/>
        </w:rPr>
        <w:t xml:space="preserve">, Verges/Friar in </w:t>
      </w:r>
      <w:r w:rsidR="003F1239" w:rsidRPr="003F1239">
        <w:rPr>
          <w:rFonts w:asciiTheme="majorHAnsi" w:hAnsiTheme="majorHAnsi"/>
          <w:i/>
          <w:iCs/>
          <w:color w:val="000000" w:themeColor="text1"/>
          <w:sz w:val="22"/>
          <w:szCs w:val="22"/>
          <w:lang w:val="en-GB"/>
        </w:rPr>
        <w:t xml:space="preserve">Much Ado about Nothing 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  <w:lang w:val="en-GB"/>
        </w:rPr>
        <w:t xml:space="preserve">(Nuffield Theatre, Southampton); Catesby in </w:t>
      </w:r>
      <w:r w:rsidR="003F1239" w:rsidRPr="003F1239">
        <w:rPr>
          <w:rFonts w:asciiTheme="majorHAnsi" w:hAnsiTheme="majorHAnsi"/>
          <w:i/>
          <w:iCs/>
          <w:color w:val="000000" w:themeColor="text1"/>
          <w:sz w:val="22"/>
          <w:szCs w:val="22"/>
          <w:lang w:val="en-GB"/>
        </w:rPr>
        <w:t>Richard III,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  <w:lang w:val="en-GB"/>
        </w:rPr>
        <w:t xml:space="preserve"> Decius Brutus in </w:t>
      </w:r>
      <w:r w:rsidR="003F1239" w:rsidRPr="003F1239">
        <w:rPr>
          <w:rFonts w:asciiTheme="majorHAnsi" w:hAnsiTheme="majorHAnsi"/>
          <w:i/>
          <w:iCs/>
          <w:color w:val="000000" w:themeColor="text1"/>
          <w:sz w:val="22"/>
          <w:szCs w:val="22"/>
          <w:lang w:val="en-GB"/>
        </w:rPr>
        <w:t>Julius Caesar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  <w:lang w:val="en-GB"/>
        </w:rPr>
        <w:t xml:space="preserve"> (</w:t>
      </w:r>
      <w:r w:rsidR="00304ABB">
        <w:rPr>
          <w:rFonts w:asciiTheme="majorHAnsi" w:hAnsiTheme="majorHAnsi"/>
          <w:color w:val="000000" w:themeColor="text1"/>
          <w:sz w:val="22"/>
          <w:szCs w:val="22"/>
          <w:lang w:val="en-GB"/>
        </w:rPr>
        <w:t>Royal Shakespeare Company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  <w:lang w:val="en-GB"/>
        </w:rPr>
        <w:t xml:space="preserve">); Albie in </w:t>
      </w:r>
      <w:r w:rsidR="003F1239" w:rsidRPr="003F1239">
        <w:rPr>
          <w:rFonts w:asciiTheme="majorHAnsi" w:hAnsiTheme="majorHAnsi"/>
          <w:i/>
          <w:iCs/>
          <w:color w:val="000000" w:themeColor="text1"/>
          <w:sz w:val="22"/>
          <w:szCs w:val="22"/>
          <w:lang w:val="en-GB"/>
        </w:rPr>
        <w:t xml:space="preserve">The Jail Diary of Albie Sachs 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  <w:lang w:val="en-GB"/>
        </w:rPr>
        <w:t xml:space="preserve">(Canadian Tour); Bertram in </w:t>
      </w:r>
      <w:r w:rsidR="003F1239" w:rsidRPr="003F1239">
        <w:rPr>
          <w:rFonts w:asciiTheme="majorHAnsi" w:hAnsiTheme="majorHAnsi"/>
          <w:i/>
          <w:iCs/>
          <w:color w:val="000000" w:themeColor="text1"/>
          <w:sz w:val="22"/>
          <w:szCs w:val="22"/>
          <w:lang w:val="en-GB"/>
        </w:rPr>
        <w:t xml:space="preserve">All’s Well That Ends Well </w:t>
      </w:r>
      <w:r w:rsidR="00304ABB">
        <w:rPr>
          <w:rFonts w:asciiTheme="majorHAnsi" w:hAnsiTheme="majorHAnsi"/>
          <w:iCs/>
          <w:color w:val="000000" w:themeColor="text1"/>
          <w:sz w:val="22"/>
          <w:szCs w:val="22"/>
          <w:lang w:val="en-GB"/>
        </w:rPr>
        <w:t>(Actors From The London Stage</w:t>
      </w:r>
      <w:r w:rsidR="003F1239" w:rsidRPr="003F1239">
        <w:rPr>
          <w:rFonts w:asciiTheme="majorHAnsi" w:hAnsiTheme="majorHAnsi"/>
          <w:iCs/>
          <w:color w:val="000000" w:themeColor="text1"/>
          <w:sz w:val="22"/>
          <w:szCs w:val="22"/>
          <w:lang w:val="en-GB"/>
        </w:rPr>
        <w:t>).</w:t>
      </w:r>
      <w:r w:rsidR="003F1239">
        <w:rPr>
          <w:rFonts w:asciiTheme="majorHAnsi" w:hAnsiTheme="majorHAnsi"/>
          <w:iCs/>
          <w:color w:val="000000" w:themeColor="text1"/>
          <w:sz w:val="22"/>
          <w:szCs w:val="22"/>
          <w:lang w:val="en-GB"/>
        </w:rPr>
        <w:t xml:space="preserve"> </w:t>
      </w:r>
      <w:r w:rsidR="003F1239" w:rsidRPr="003F1239">
        <w:rPr>
          <w:rFonts w:asciiTheme="majorHAnsi" w:hAnsiTheme="majorHAnsi"/>
          <w:iCs/>
          <w:color w:val="000000" w:themeColor="text1"/>
          <w:sz w:val="22"/>
          <w:szCs w:val="22"/>
          <w:lang w:val="en-GB"/>
        </w:rPr>
        <w:t xml:space="preserve">Television includes: </w:t>
      </w:r>
      <w:proofErr w:type="spellStart"/>
      <w:r w:rsidR="003F1239" w:rsidRPr="003F1239">
        <w:rPr>
          <w:rFonts w:asciiTheme="majorHAnsi" w:hAnsiTheme="majorHAnsi"/>
          <w:i/>
          <w:iCs/>
          <w:color w:val="000000" w:themeColor="text1"/>
          <w:sz w:val="22"/>
          <w:szCs w:val="22"/>
          <w:lang w:val="en-GB"/>
        </w:rPr>
        <w:t>Hornblower</w:t>
      </w:r>
      <w:proofErr w:type="spellEnd"/>
      <w:r w:rsidR="003F1239" w:rsidRPr="003F1239">
        <w:rPr>
          <w:rFonts w:asciiTheme="majorHAnsi" w:hAnsiTheme="majorHAnsi"/>
          <w:i/>
          <w:iCs/>
          <w:color w:val="000000" w:themeColor="text1"/>
          <w:sz w:val="22"/>
          <w:szCs w:val="22"/>
          <w:lang w:val="en-GB"/>
        </w:rPr>
        <w:t xml:space="preserve">, Mosley, Jeremiah, The </w:t>
      </w:r>
      <w:proofErr w:type="spellStart"/>
      <w:r w:rsidR="003F1239" w:rsidRPr="003F1239">
        <w:rPr>
          <w:rFonts w:asciiTheme="majorHAnsi" w:hAnsiTheme="majorHAnsi"/>
          <w:i/>
          <w:iCs/>
          <w:color w:val="000000" w:themeColor="text1"/>
          <w:sz w:val="22"/>
          <w:szCs w:val="22"/>
          <w:lang w:val="en-GB"/>
        </w:rPr>
        <w:t>Cazalet</w:t>
      </w:r>
      <w:proofErr w:type="spellEnd"/>
      <w:r w:rsidR="003F1239" w:rsidRPr="003F1239">
        <w:rPr>
          <w:rFonts w:asciiTheme="majorHAnsi" w:hAnsiTheme="majorHAnsi"/>
          <w:i/>
          <w:iCs/>
          <w:color w:val="000000" w:themeColor="text1"/>
          <w:sz w:val="22"/>
          <w:szCs w:val="22"/>
          <w:lang w:val="en-GB"/>
        </w:rPr>
        <w:t xml:space="preserve"> Chronicles, Peak Practice, The Hour, Father Brown.</w:t>
      </w:r>
      <w:r w:rsidR="003F1239">
        <w:rPr>
          <w:rFonts w:asciiTheme="majorHAnsi" w:hAnsiTheme="majorHAnsi"/>
          <w:iCs/>
          <w:color w:val="000000" w:themeColor="text1"/>
          <w:sz w:val="22"/>
          <w:szCs w:val="22"/>
          <w:lang w:val="en-GB"/>
        </w:rPr>
        <w:t xml:space="preserve"> </w:t>
      </w:r>
      <w:r w:rsidR="003F1239" w:rsidRPr="003F1239">
        <w:rPr>
          <w:rFonts w:asciiTheme="majorHAnsi" w:hAnsiTheme="majorHAnsi"/>
          <w:iCs/>
          <w:color w:val="000000" w:themeColor="text1"/>
          <w:sz w:val="22"/>
          <w:szCs w:val="22"/>
          <w:lang w:val="en-GB"/>
        </w:rPr>
        <w:t xml:space="preserve">Films: </w:t>
      </w:r>
      <w:r w:rsidR="003F1239" w:rsidRPr="003F1239">
        <w:rPr>
          <w:rFonts w:asciiTheme="majorHAnsi" w:hAnsiTheme="majorHAnsi"/>
          <w:i/>
          <w:iCs/>
          <w:color w:val="000000" w:themeColor="text1"/>
          <w:sz w:val="22"/>
          <w:szCs w:val="22"/>
          <w:lang w:val="en-GB"/>
        </w:rPr>
        <w:t xml:space="preserve">The Scarlet Tunic, The </w:t>
      </w:r>
      <w:proofErr w:type="spellStart"/>
      <w:r w:rsidR="003F1239" w:rsidRPr="003F1239">
        <w:rPr>
          <w:rFonts w:asciiTheme="majorHAnsi" w:hAnsiTheme="majorHAnsi"/>
          <w:i/>
          <w:iCs/>
          <w:color w:val="000000" w:themeColor="text1"/>
          <w:sz w:val="22"/>
          <w:szCs w:val="22"/>
          <w:lang w:val="en-GB"/>
        </w:rPr>
        <w:t>Titchborne</w:t>
      </w:r>
      <w:proofErr w:type="spellEnd"/>
      <w:r w:rsidR="003F1239" w:rsidRPr="003F1239">
        <w:rPr>
          <w:rFonts w:asciiTheme="majorHAnsi" w:hAnsiTheme="majorHAnsi"/>
          <w:i/>
          <w:iCs/>
          <w:color w:val="000000" w:themeColor="text1"/>
          <w:sz w:val="22"/>
          <w:szCs w:val="22"/>
          <w:lang w:val="en-GB"/>
        </w:rPr>
        <w:t xml:space="preserve"> Claimant,</w:t>
      </w:r>
      <w:r w:rsidR="00304ABB">
        <w:rPr>
          <w:rFonts w:asciiTheme="majorHAnsi" w:hAnsiTheme="majorHAnsi"/>
          <w:iCs/>
          <w:color w:val="000000" w:themeColor="text1"/>
          <w:sz w:val="22"/>
          <w:szCs w:val="22"/>
          <w:lang w:val="en-GB"/>
        </w:rPr>
        <w:t xml:space="preserve"> and</w:t>
      </w:r>
      <w:r w:rsidR="003F1239" w:rsidRPr="003F1239">
        <w:rPr>
          <w:rFonts w:asciiTheme="majorHAnsi" w:hAnsiTheme="majorHAnsi"/>
          <w:i/>
          <w:iCs/>
          <w:color w:val="000000" w:themeColor="text1"/>
          <w:sz w:val="22"/>
          <w:szCs w:val="22"/>
          <w:lang w:val="en-GB"/>
        </w:rPr>
        <w:t xml:space="preserve"> </w:t>
      </w:r>
      <w:proofErr w:type="gramStart"/>
      <w:r w:rsidR="003F1239" w:rsidRPr="003F1239">
        <w:rPr>
          <w:rFonts w:asciiTheme="majorHAnsi" w:hAnsiTheme="majorHAnsi"/>
          <w:i/>
          <w:iCs/>
          <w:color w:val="000000" w:themeColor="text1"/>
          <w:sz w:val="22"/>
          <w:szCs w:val="22"/>
          <w:lang w:val="en-GB"/>
        </w:rPr>
        <w:t>An</w:t>
      </w:r>
      <w:proofErr w:type="gramEnd"/>
      <w:r w:rsidR="003F1239" w:rsidRPr="003F1239">
        <w:rPr>
          <w:rFonts w:asciiTheme="majorHAnsi" w:hAnsiTheme="majorHAnsi"/>
          <w:i/>
          <w:iCs/>
          <w:color w:val="000000" w:themeColor="text1"/>
          <w:sz w:val="22"/>
          <w:szCs w:val="22"/>
          <w:lang w:val="en-GB"/>
        </w:rPr>
        <w:t xml:space="preserve"> Ideal Husband.</w:t>
      </w:r>
      <w:r w:rsidR="003F1239">
        <w:rPr>
          <w:rFonts w:asciiTheme="majorHAnsi" w:hAnsiTheme="majorHAnsi"/>
          <w:iCs/>
          <w:color w:val="000000" w:themeColor="text1"/>
          <w:sz w:val="22"/>
          <w:szCs w:val="22"/>
          <w:lang w:val="en-GB"/>
        </w:rPr>
        <w:t xml:space="preserve"> </w:t>
      </w:r>
      <w:r w:rsidR="003F1239" w:rsidRPr="003F1239">
        <w:rPr>
          <w:rFonts w:asciiTheme="majorHAnsi" w:hAnsiTheme="majorHAnsi"/>
          <w:iCs/>
          <w:color w:val="000000" w:themeColor="text1"/>
          <w:sz w:val="22"/>
          <w:szCs w:val="22"/>
          <w:lang w:val="en-GB"/>
        </w:rPr>
        <w:t>Roger has recorded over 100 plays for radio, as well as numerous audiobooks.</w:t>
      </w:r>
      <w:r w:rsidR="003F1239">
        <w:rPr>
          <w:rFonts w:asciiTheme="majorHAnsi" w:hAnsiTheme="majorHAnsi"/>
          <w:iCs/>
          <w:color w:val="000000" w:themeColor="text1"/>
          <w:sz w:val="22"/>
          <w:szCs w:val="22"/>
          <w:lang w:val="en-GB"/>
        </w:rPr>
        <w:t xml:space="preserve"> </w:t>
      </w:r>
      <w:r w:rsidR="003F1239" w:rsidRPr="003F1239">
        <w:rPr>
          <w:rFonts w:asciiTheme="majorHAnsi" w:hAnsiTheme="majorHAnsi"/>
          <w:iCs/>
          <w:color w:val="000000" w:themeColor="text1"/>
          <w:sz w:val="22"/>
          <w:szCs w:val="22"/>
          <w:lang w:val="en-GB"/>
        </w:rPr>
        <w:t xml:space="preserve">As well as acting and teaching on a previous </w:t>
      </w:r>
      <w:bookmarkStart w:id="0" w:name="_GoBack"/>
      <w:bookmarkEnd w:id="0"/>
      <w:r w:rsidR="003F1239" w:rsidRPr="003F1239">
        <w:rPr>
          <w:rFonts w:asciiTheme="majorHAnsi" w:hAnsiTheme="majorHAnsi"/>
          <w:iCs/>
          <w:color w:val="000000" w:themeColor="text1"/>
          <w:sz w:val="22"/>
          <w:szCs w:val="22"/>
          <w:lang w:val="en-GB"/>
        </w:rPr>
        <w:t xml:space="preserve">AFTLS tour, Roger has directed a number of plays including, in 2015, a five-person production of </w:t>
      </w:r>
      <w:r w:rsidR="003F1239" w:rsidRPr="003F1239">
        <w:rPr>
          <w:rFonts w:asciiTheme="majorHAnsi" w:hAnsiTheme="majorHAnsi"/>
          <w:i/>
          <w:iCs/>
          <w:color w:val="000000" w:themeColor="text1"/>
          <w:sz w:val="22"/>
          <w:szCs w:val="22"/>
          <w:lang w:val="en-GB"/>
        </w:rPr>
        <w:t>A Midsummer Night’s Dream</w:t>
      </w:r>
      <w:r w:rsidR="003F1239" w:rsidRPr="003F1239">
        <w:rPr>
          <w:rFonts w:asciiTheme="majorHAnsi" w:hAnsiTheme="majorHAnsi"/>
          <w:iCs/>
          <w:color w:val="000000" w:themeColor="text1"/>
          <w:sz w:val="22"/>
          <w:szCs w:val="22"/>
          <w:lang w:val="en-GB"/>
        </w:rPr>
        <w:t xml:space="preserve"> at the University of Wyoming – during which he also gave classes and workshops.</w:t>
      </w:r>
    </w:p>
    <w:p w14:paraId="51DBFECF" w14:textId="77777777" w:rsidR="003F1239" w:rsidRPr="00EC4AFA" w:rsidRDefault="003F1239" w:rsidP="003F1239">
      <w:pPr>
        <w:rPr>
          <w:rFonts w:asciiTheme="majorHAnsi" w:hAnsiTheme="majorHAnsi"/>
          <w:color w:val="000000" w:themeColor="text1"/>
          <w:sz w:val="22"/>
          <w:szCs w:val="22"/>
        </w:rPr>
      </w:pPr>
    </w:p>
    <w:p w14:paraId="2CC034AD" w14:textId="7524FD32" w:rsidR="003F1239" w:rsidRPr="003421BF" w:rsidRDefault="003D365E" w:rsidP="00416812">
      <w:pPr>
        <w:rPr>
          <w:rFonts w:asciiTheme="majorHAnsi" w:hAnsiTheme="majorHAnsi"/>
          <w:color w:val="000000" w:themeColor="text1"/>
          <w:sz w:val="22"/>
          <w:szCs w:val="22"/>
        </w:rPr>
      </w:pPr>
      <w:r>
        <w:rPr>
          <w:rFonts w:asciiTheme="majorHAnsi" w:hAnsiTheme="majorHAnsi"/>
          <w:b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77A793F5" wp14:editId="294ACFBF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777240" cy="969264"/>
            <wp:effectExtent l="0" t="0" r="10160" b="0"/>
            <wp:wrapTight wrapText="bothSides">
              <wp:wrapPolygon edited="0">
                <wp:start x="0" y="0"/>
                <wp:lineTo x="0" y="20949"/>
                <wp:lineTo x="21176" y="20949"/>
                <wp:lineTo x="2117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ackWhitam_crop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969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239" w:rsidRPr="003F1239">
        <w:rPr>
          <w:rFonts w:asciiTheme="majorHAnsi" w:hAnsiTheme="majorHAnsi"/>
          <w:b/>
          <w:color w:val="000000" w:themeColor="text1"/>
          <w:sz w:val="22"/>
          <w:szCs w:val="22"/>
        </w:rPr>
        <w:t>JACK WHITAM</w:t>
      </w:r>
      <w:r w:rsidR="003F1239">
        <w:rPr>
          <w:rFonts w:asciiTheme="majorHAnsi" w:hAnsiTheme="majorHAnsi"/>
          <w:color w:val="000000" w:themeColor="text1"/>
          <w:sz w:val="22"/>
          <w:szCs w:val="22"/>
        </w:rPr>
        <w:t xml:space="preserve"> (Romeo/Lady Montague/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</w:rPr>
        <w:t>Gregory</w:t>
      </w:r>
      <w:r w:rsidR="003F1239">
        <w:rPr>
          <w:rFonts w:asciiTheme="majorHAnsi" w:hAnsiTheme="majorHAnsi"/>
          <w:color w:val="000000" w:themeColor="text1"/>
          <w:sz w:val="22"/>
          <w:szCs w:val="22"/>
        </w:rPr>
        <w:t>) graduated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</w:rPr>
        <w:t xml:space="preserve"> from the</w:t>
      </w:r>
      <w:r w:rsidR="00304ABB">
        <w:rPr>
          <w:rFonts w:asciiTheme="majorHAnsi" w:hAnsiTheme="majorHAnsi"/>
          <w:color w:val="000000" w:themeColor="text1"/>
          <w:sz w:val="22"/>
          <w:szCs w:val="22"/>
        </w:rPr>
        <w:t xml:space="preserve"> Bristol Old Vic Theatre School. Jack has performed in t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</w:rPr>
        <w:t>heatre, television, rad</w:t>
      </w:r>
      <w:r w:rsidR="00304ABB">
        <w:rPr>
          <w:rFonts w:asciiTheme="majorHAnsi" w:hAnsiTheme="majorHAnsi"/>
          <w:color w:val="000000" w:themeColor="text1"/>
          <w:sz w:val="22"/>
          <w:szCs w:val="22"/>
        </w:rPr>
        <w:t xml:space="preserve">io and film. Highlights include: </w:t>
      </w:r>
      <w:r w:rsidR="00304ABB" w:rsidRPr="00304ABB">
        <w:rPr>
          <w:rFonts w:asciiTheme="majorHAnsi" w:hAnsiTheme="majorHAnsi"/>
          <w:i/>
          <w:color w:val="000000" w:themeColor="text1"/>
          <w:sz w:val="22"/>
          <w:szCs w:val="22"/>
        </w:rPr>
        <w:t>Macbeth, King Lear, Richard III</w:t>
      </w:r>
      <w:r w:rsidR="003F1239" w:rsidRPr="00304ABB">
        <w:rPr>
          <w:rFonts w:asciiTheme="majorHAnsi" w:hAnsiTheme="majorHAnsi"/>
          <w:i/>
          <w:color w:val="000000" w:themeColor="text1"/>
          <w:sz w:val="22"/>
          <w:szCs w:val="22"/>
        </w:rPr>
        <w:t xml:space="preserve">, </w:t>
      </w:r>
      <w:r w:rsidR="00304ABB">
        <w:rPr>
          <w:rFonts w:asciiTheme="majorHAnsi" w:hAnsiTheme="majorHAnsi"/>
          <w:color w:val="000000" w:themeColor="text1"/>
          <w:sz w:val="22"/>
          <w:szCs w:val="22"/>
        </w:rPr>
        <w:t xml:space="preserve">and </w:t>
      </w:r>
      <w:r w:rsidR="003F1239" w:rsidRPr="00304ABB">
        <w:rPr>
          <w:rFonts w:asciiTheme="majorHAnsi" w:hAnsiTheme="majorHAnsi"/>
          <w:i/>
          <w:color w:val="000000" w:themeColor="text1"/>
          <w:sz w:val="22"/>
          <w:szCs w:val="22"/>
        </w:rPr>
        <w:t>Anthony and Cleopatra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</w:rPr>
        <w:t xml:space="preserve"> (R</w:t>
      </w:r>
      <w:r w:rsidR="00304ABB">
        <w:rPr>
          <w:rFonts w:asciiTheme="majorHAnsi" w:hAnsiTheme="majorHAnsi"/>
          <w:color w:val="000000" w:themeColor="text1"/>
          <w:sz w:val="22"/>
          <w:szCs w:val="22"/>
        </w:rPr>
        <w:t>oyal Shakespeare Company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</w:rPr>
        <w:t>)</w:t>
      </w:r>
      <w:r w:rsidR="00304ABB">
        <w:rPr>
          <w:rFonts w:asciiTheme="majorHAnsi" w:hAnsiTheme="majorHAnsi"/>
          <w:color w:val="000000" w:themeColor="text1"/>
          <w:sz w:val="22"/>
          <w:szCs w:val="22"/>
        </w:rPr>
        <w:t>;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</w:rPr>
        <w:t xml:space="preserve"> </w:t>
      </w:r>
      <w:r w:rsidR="003F1239" w:rsidRPr="00304ABB">
        <w:rPr>
          <w:rFonts w:asciiTheme="majorHAnsi" w:hAnsiTheme="majorHAnsi"/>
          <w:i/>
          <w:color w:val="000000" w:themeColor="text1"/>
          <w:sz w:val="22"/>
          <w:szCs w:val="22"/>
        </w:rPr>
        <w:t>Emperor and Galilean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</w:rPr>
        <w:t xml:space="preserve"> (National Theatre)</w:t>
      </w:r>
      <w:r w:rsidR="00304ABB">
        <w:rPr>
          <w:rFonts w:asciiTheme="majorHAnsi" w:hAnsiTheme="majorHAnsi"/>
          <w:color w:val="000000" w:themeColor="text1"/>
          <w:sz w:val="22"/>
          <w:szCs w:val="22"/>
        </w:rPr>
        <w:t>;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</w:rPr>
        <w:t xml:space="preserve"> </w:t>
      </w:r>
      <w:r w:rsidR="003F1239" w:rsidRPr="00304ABB">
        <w:rPr>
          <w:rFonts w:asciiTheme="majorHAnsi" w:hAnsiTheme="majorHAnsi"/>
          <w:i/>
          <w:color w:val="000000" w:themeColor="text1"/>
          <w:sz w:val="22"/>
          <w:szCs w:val="22"/>
        </w:rPr>
        <w:t xml:space="preserve">Hamlet </w:t>
      </w:r>
      <w:r w:rsidR="00304ABB">
        <w:rPr>
          <w:rFonts w:asciiTheme="majorHAnsi" w:hAnsiTheme="majorHAnsi"/>
          <w:color w:val="000000" w:themeColor="text1"/>
          <w:sz w:val="22"/>
          <w:szCs w:val="22"/>
        </w:rPr>
        <w:t xml:space="preserve">(Shakespeare’s 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</w:rPr>
        <w:t>Globe)</w:t>
      </w:r>
      <w:r w:rsidR="00304ABB">
        <w:rPr>
          <w:rFonts w:asciiTheme="majorHAnsi" w:hAnsiTheme="majorHAnsi"/>
          <w:color w:val="000000" w:themeColor="text1"/>
          <w:sz w:val="22"/>
          <w:szCs w:val="22"/>
        </w:rPr>
        <w:t xml:space="preserve">; </w:t>
      </w:r>
      <w:r w:rsidR="00304ABB" w:rsidRPr="00304ABB">
        <w:rPr>
          <w:rFonts w:asciiTheme="majorHAnsi" w:hAnsiTheme="majorHAnsi"/>
          <w:i/>
          <w:color w:val="000000" w:themeColor="text1"/>
          <w:sz w:val="22"/>
          <w:szCs w:val="22"/>
        </w:rPr>
        <w:t>The Wind in the W</w:t>
      </w:r>
      <w:r w:rsidR="003F1239" w:rsidRPr="00304ABB">
        <w:rPr>
          <w:rFonts w:asciiTheme="majorHAnsi" w:hAnsiTheme="majorHAnsi"/>
          <w:i/>
          <w:color w:val="000000" w:themeColor="text1"/>
          <w:sz w:val="22"/>
          <w:szCs w:val="22"/>
        </w:rPr>
        <w:t>illows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</w:rPr>
        <w:t xml:space="preserve"> (West Yorkshire Playhouse)</w:t>
      </w:r>
      <w:r w:rsidR="00304ABB">
        <w:rPr>
          <w:rFonts w:asciiTheme="majorHAnsi" w:hAnsiTheme="majorHAnsi"/>
          <w:color w:val="000000" w:themeColor="text1"/>
          <w:sz w:val="22"/>
          <w:szCs w:val="22"/>
        </w:rPr>
        <w:t>;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</w:rPr>
        <w:t xml:space="preserve"> </w:t>
      </w:r>
      <w:r w:rsidR="003F1239" w:rsidRPr="00304ABB">
        <w:rPr>
          <w:rFonts w:asciiTheme="majorHAnsi" w:hAnsiTheme="majorHAnsi"/>
          <w:i/>
          <w:color w:val="000000" w:themeColor="text1"/>
          <w:sz w:val="22"/>
          <w:szCs w:val="22"/>
        </w:rPr>
        <w:t>Citizen Kahn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</w:rPr>
        <w:t xml:space="preserve"> (BBC)</w:t>
      </w:r>
      <w:r w:rsidR="00304ABB">
        <w:rPr>
          <w:rFonts w:asciiTheme="majorHAnsi" w:hAnsiTheme="majorHAnsi"/>
          <w:color w:val="000000" w:themeColor="text1"/>
          <w:sz w:val="22"/>
          <w:szCs w:val="22"/>
        </w:rPr>
        <w:t>;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</w:rPr>
        <w:t xml:space="preserve"> </w:t>
      </w:r>
      <w:r w:rsidR="003F1239" w:rsidRPr="00304ABB">
        <w:rPr>
          <w:rFonts w:asciiTheme="majorHAnsi" w:hAnsiTheme="majorHAnsi"/>
          <w:i/>
          <w:color w:val="000000" w:themeColor="text1"/>
          <w:sz w:val="22"/>
          <w:szCs w:val="22"/>
        </w:rPr>
        <w:t xml:space="preserve">Powder 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</w:rPr>
        <w:t>(Red Films)</w:t>
      </w:r>
      <w:r w:rsidR="00304ABB">
        <w:rPr>
          <w:rFonts w:asciiTheme="majorHAnsi" w:hAnsiTheme="majorHAnsi"/>
          <w:color w:val="000000" w:themeColor="text1"/>
          <w:sz w:val="22"/>
          <w:szCs w:val="22"/>
        </w:rPr>
        <w:t>;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</w:rPr>
        <w:t xml:space="preserve"> </w:t>
      </w:r>
      <w:r w:rsidR="00304ABB">
        <w:rPr>
          <w:rFonts w:asciiTheme="majorHAnsi" w:hAnsiTheme="majorHAnsi"/>
          <w:color w:val="000000" w:themeColor="text1"/>
          <w:sz w:val="22"/>
          <w:szCs w:val="22"/>
        </w:rPr>
        <w:t xml:space="preserve">and </w:t>
      </w:r>
      <w:r w:rsidR="003F1239" w:rsidRPr="00304ABB">
        <w:rPr>
          <w:rFonts w:asciiTheme="majorHAnsi" w:hAnsiTheme="majorHAnsi"/>
          <w:i/>
          <w:color w:val="000000" w:themeColor="text1"/>
          <w:sz w:val="22"/>
          <w:szCs w:val="22"/>
        </w:rPr>
        <w:t>Man Up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</w:rPr>
        <w:t xml:space="preserve"> (</w:t>
      </w:r>
      <w:proofErr w:type="spellStart"/>
      <w:r w:rsidR="003F1239" w:rsidRPr="003F1239">
        <w:rPr>
          <w:rFonts w:asciiTheme="majorHAnsi" w:hAnsiTheme="majorHAnsi"/>
          <w:color w:val="000000" w:themeColor="text1"/>
          <w:sz w:val="22"/>
          <w:szCs w:val="22"/>
        </w:rPr>
        <w:t>BigTalk</w:t>
      </w:r>
      <w:proofErr w:type="spellEnd"/>
      <w:r w:rsidR="003F1239" w:rsidRPr="003F1239">
        <w:rPr>
          <w:rFonts w:asciiTheme="majorHAnsi" w:hAnsiTheme="majorHAnsi"/>
          <w:color w:val="000000" w:themeColor="text1"/>
          <w:sz w:val="22"/>
          <w:szCs w:val="22"/>
        </w:rPr>
        <w:t>). He has led works</w:t>
      </w:r>
      <w:r w:rsidR="00304ABB">
        <w:rPr>
          <w:rFonts w:asciiTheme="majorHAnsi" w:hAnsiTheme="majorHAnsi"/>
          <w:color w:val="000000" w:themeColor="text1"/>
          <w:sz w:val="22"/>
          <w:szCs w:val="22"/>
        </w:rPr>
        <w:t>hops in Shakespeare at leading drama s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</w:rPr>
        <w:t xml:space="preserve">chools in the UK and has recently adapted the epic Norse saga of Beowulf for the stage which is due to premier Summer 2017. This is </w:t>
      </w:r>
      <w:r w:rsidR="00304ABB">
        <w:rPr>
          <w:rFonts w:asciiTheme="majorHAnsi" w:hAnsiTheme="majorHAnsi"/>
          <w:color w:val="000000" w:themeColor="text1"/>
          <w:sz w:val="22"/>
          <w:szCs w:val="22"/>
        </w:rPr>
        <w:t xml:space="preserve">his third production for AFTLS following </w:t>
      </w:r>
      <w:r w:rsidR="003F1239" w:rsidRPr="004F4650">
        <w:rPr>
          <w:rFonts w:asciiTheme="majorHAnsi" w:hAnsiTheme="majorHAnsi"/>
          <w:i/>
          <w:color w:val="000000" w:themeColor="text1"/>
          <w:sz w:val="22"/>
          <w:szCs w:val="22"/>
        </w:rPr>
        <w:t>Much Ado</w:t>
      </w:r>
      <w:r w:rsidR="00304ABB" w:rsidRPr="004F4650">
        <w:rPr>
          <w:rFonts w:asciiTheme="majorHAnsi" w:hAnsiTheme="majorHAnsi"/>
          <w:i/>
          <w:color w:val="000000" w:themeColor="text1"/>
          <w:sz w:val="22"/>
          <w:szCs w:val="22"/>
        </w:rPr>
        <w:t xml:space="preserve"> About Nothing</w:t>
      </w:r>
      <w:r w:rsidR="004F4650">
        <w:rPr>
          <w:rFonts w:asciiTheme="majorHAnsi" w:hAnsiTheme="majorHAnsi"/>
          <w:color w:val="000000" w:themeColor="text1"/>
          <w:sz w:val="22"/>
          <w:szCs w:val="22"/>
        </w:rPr>
        <w:t xml:space="preserve"> in the fall of 2014</w:t>
      </w:r>
      <w:r w:rsidR="003F1239" w:rsidRPr="003F1239">
        <w:rPr>
          <w:rFonts w:asciiTheme="majorHAnsi" w:hAnsiTheme="majorHAnsi"/>
          <w:color w:val="000000" w:themeColor="text1"/>
          <w:sz w:val="22"/>
          <w:szCs w:val="22"/>
        </w:rPr>
        <w:t xml:space="preserve">, </w:t>
      </w:r>
      <w:r w:rsidR="004F4650">
        <w:rPr>
          <w:rFonts w:asciiTheme="majorHAnsi" w:hAnsiTheme="majorHAnsi"/>
          <w:color w:val="000000" w:themeColor="text1"/>
          <w:sz w:val="22"/>
          <w:szCs w:val="22"/>
        </w:rPr>
        <w:t xml:space="preserve">and </w:t>
      </w:r>
      <w:r w:rsidR="004F4650" w:rsidRPr="004F4650">
        <w:rPr>
          <w:rFonts w:asciiTheme="majorHAnsi" w:hAnsiTheme="majorHAnsi"/>
          <w:i/>
          <w:color w:val="000000" w:themeColor="text1"/>
          <w:sz w:val="22"/>
          <w:szCs w:val="22"/>
        </w:rPr>
        <w:t>Othello</w:t>
      </w:r>
      <w:r w:rsidR="004F4650">
        <w:rPr>
          <w:rFonts w:asciiTheme="majorHAnsi" w:hAnsiTheme="majorHAnsi"/>
          <w:color w:val="000000" w:themeColor="text1"/>
          <w:sz w:val="22"/>
          <w:szCs w:val="22"/>
        </w:rPr>
        <w:t xml:space="preserve"> in the fall of 2013.</w:t>
      </w:r>
    </w:p>
    <w:sectPr w:rsidR="003F1239" w:rsidRPr="003421BF" w:rsidSect="003D365E">
      <w:pgSz w:w="11900" w:h="16840"/>
      <w:pgMar w:top="1296" w:right="1080" w:bottom="1152" w:left="108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91B"/>
    <w:rsid w:val="0001091B"/>
    <w:rsid w:val="001F51F8"/>
    <w:rsid w:val="00304ABB"/>
    <w:rsid w:val="003421BF"/>
    <w:rsid w:val="003C1E3E"/>
    <w:rsid w:val="003D365E"/>
    <w:rsid w:val="003F1239"/>
    <w:rsid w:val="00416812"/>
    <w:rsid w:val="0044553F"/>
    <w:rsid w:val="004F4650"/>
    <w:rsid w:val="005A3017"/>
    <w:rsid w:val="00606BF7"/>
    <w:rsid w:val="006C4E58"/>
    <w:rsid w:val="006E089D"/>
    <w:rsid w:val="007324DA"/>
    <w:rsid w:val="008929B9"/>
    <w:rsid w:val="00A051E4"/>
    <w:rsid w:val="00A3493A"/>
    <w:rsid w:val="00A43F4E"/>
    <w:rsid w:val="00B62D33"/>
    <w:rsid w:val="00C80155"/>
    <w:rsid w:val="00C9677F"/>
    <w:rsid w:val="00CC1A33"/>
    <w:rsid w:val="00D3172D"/>
    <w:rsid w:val="00D90826"/>
    <w:rsid w:val="00DD6E42"/>
    <w:rsid w:val="00EC4AFA"/>
    <w:rsid w:val="00F75346"/>
    <w:rsid w:val="00FB3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3F081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385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0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7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0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image" Target="media/image2.jpg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5.jpg"/><Relationship Id="rId9" Type="http://schemas.openxmlformats.org/officeDocument/2006/relationships/image" Target="media/image6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741</Words>
  <Characters>4228</Characters>
  <Application>Microsoft Macintosh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 Crowther</dc:creator>
  <cp:keywords/>
  <dc:description/>
  <cp:lastModifiedBy>Microsoft Office User</cp:lastModifiedBy>
  <cp:revision>2</cp:revision>
  <dcterms:created xsi:type="dcterms:W3CDTF">2016-10-26T19:23:00Z</dcterms:created>
  <dcterms:modified xsi:type="dcterms:W3CDTF">2016-10-26T19:23:00Z</dcterms:modified>
</cp:coreProperties>
</file>